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distribute"/>
        <w:rPr>
          <w:rFonts w:ascii="方正小标宋简体" w:hAnsi="方正小标宋简体" w:eastAsia="方正小标宋简体"/>
          <w:color w:val="FF0000"/>
          <w:w w:val="80"/>
          <w:kern w:val="0"/>
          <w:sz w:val="84"/>
          <w:szCs w:val="84"/>
        </w:rPr>
      </w:pPr>
      <w:r>
        <w:rPr>
          <w:rFonts w:hint="eastAsia" w:ascii="方正小标宋简体" w:hAnsi="方正小标宋简体" w:eastAsia="方正小标宋简体"/>
          <w:color w:val="FF0000"/>
          <w:w w:val="80"/>
          <w:kern w:val="0"/>
          <w:sz w:val="84"/>
          <w:szCs w:val="84"/>
        </w:rPr>
        <w:t>云南省土木建筑学会</w:t>
      </w:r>
    </w:p>
    <w:p>
      <w:pPr>
        <w:snapToGrid w:val="0"/>
        <w:jc w:val="distribute"/>
        <w:rPr>
          <w:rFonts w:ascii="方正小标宋简体" w:hAnsi="方正小标宋简体" w:eastAsia="方正小标宋简体"/>
          <w:color w:val="FF0000"/>
          <w:w w:val="80"/>
          <w:kern w:val="0"/>
          <w:sz w:val="84"/>
          <w:szCs w:val="84"/>
        </w:rPr>
      </w:pPr>
      <w:bookmarkStart w:id="0" w:name="_Hlk42591224"/>
      <w:r>
        <w:rPr>
          <w:rFonts w:hint="eastAsia" w:ascii="方正小标宋简体" w:hAnsi="方正小标宋简体" w:eastAsia="方正小标宋简体"/>
          <w:color w:val="FF0000"/>
          <w:w w:val="80"/>
          <w:kern w:val="0"/>
          <w:sz w:val="84"/>
          <w:szCs w:val="84"/>
        </w:rPr>
        <w:t>云南省勘察设计协会</w:t>
      </w:r>
    </w:p>
    <w:p>
      <w:pPr>
        <w:snapToGrid w:val="0"/>
        <w:jc w:val="distribute"/>
        <w:rPr>
          <w:rFonts w:ascii="方正小标宋简体" w:hAnsi="方正小标宋简体" w:eastAsia="方正小标宋简体"/>
          <w:color w:val="FF0000"/>
          <w:w w:val="80"/>
          <w:kern w:val="0"/>
          <w:sz w:val="84"/>
          <w:szCs w:val="84"/>
        </w:rPr>
      </w:pPr>
      <w:r>
        <w:rPr>
          <w:rFonts w:hint="eastAsia" w:ascii="方正小标宋简体" w:hAnsi="方正小标宋简体" w:eastAsia="方正小标宋简体"/>
          <w:color w:val="FF0000"/>
          <w:w w:val="80"/>
          <w:kern w:val="0"/>
          <w:sz w:val="84"/>
          <w:szCs w:val="84"/>
        </w:rPr>
        <w:t>云南省建设监理协会</w:t>
      </w:r>
    </w:p>
    <w:p>
      <w:pPr>
        <w:snapToGrid w:val="0"/>
        <w:jc w:val="distribute"/>
        <w:rPr>
          <w:rFonts w:ascii="方正小标宋简体" w:hAnsi="方正小标宋简体" w:eastAsia="方正小标宋简体"/>
          <w:color w:val="FF0000"/>
          <w:w w:val="90"/>
          <w:kern w:val="0"/>
          <w:sz w:val="84"/>
          <w:szCs w:val="84"/>
        </w:rPr>
      </w:pPr>
      <w:r>
        <w:rPr>
          <w:rFonts w:hint="eastAsia" w:ascii="方正小标宋简体" w:hAnsi="方正小标宋简体" w:eastAsia="方正小标宋简体"/>
          <w:color w:val="FF0000"/>
          <w:w w:val="80"/>
          <w:kern w:val="0"/>
          <w:sz w:val="84"/>
          <w:szCs w:val="84"/>
        </w:rPr>
        <w:t>云南省建设工程造价协会</w:t>
      </w:r>
    </w:p>
    <w:bookmarkEnd w:id="0"/>
    <w:p>
      <w:pPr>
        <w:rPr>
          <w:rFonts w:ascii="仿宋_GB2312" w:eastAsia="仿宋_GB2312"/>
          <w:b/>
          <w:color w:val="FF0000"/>
          <w:sz w:val="36"/>
          <w:szCs w:val="36"/>
          <w:u w:val="thick"/>
        </w:rPr>
      </w:pPr>
      <w:r>
        <w:rPr>
          <w:rFonts w:hint="eastAsia" w:ascii="仿宋_GB2312" w:eastAsia="仿宋_GB2312"/>
          <w:b/>
          <w:color w:val="FF0000"/>
          <w:sz w:val="36"/>
          <w:szCs w:val="36"/>
          <w:u w:val="thick"/>
        </w:rPr>
        <w:t xml:space="preserve">                 </w:t>
      </w:r>
      <w:r>
        <w:rPr>
          <w:rFonts w:ascii="仿宋_GB2312" w:eastAsia="仿宋_GB2312"/>
          <w:b/>
          <w:color w:val="FF0000"/>
          <w:sz w:val="36"/>
          <w:szCs w:val="36"/>
          <w:u w:val="thick"/>
        </w:rPr>
        <w:t xml:space="preserve">                   </w:t>
      </w:r>
      <w:r>
        <w:rPr>
          <w:rFonts w:hint="eastAsia" w:ascii="仿宋_GB2312" w:eastAsia="仿宋_GB2312"/>
          <w:b/>
          <w:color w:val="FF0000"/>
          <w:sz w:val="36"/>
          <w:szCs w:val="36"/>
          <w:u w:val="thick"/>
        </w:rPr>
        <w:t xml:space="preserve">           </w:t>
      </w:r>
    </w:p>
    <w:p>
      <w:pPr>
        <w:jc w:val="center"/>
        <w:textAlignment w:val="baseline"/>
        <w:rPr>
          <w:rFonts w:ascii="方正小标宋简体" w:hAnsi="方正小标宋简体" w:eastAsia="方正小标宋简体"/>
          <w:b/>
          <w:bCs/>
          <w:sz w:val="40"/>
          <w:szCs w:val="36"/>
        </w:rPr>
      </w:pPr>
    </w:p>
    <w:p>
      <w:pPr>
        <w:jc w:val="center"/>
        <w:textAlignment w:val="baseline"/>
        <w:rPr>
          <w:rFonts w:ascii="方正小标宋简体" w:hAnsi="方正小标宋简体" w:eastAsia="方正小标宋简体"/>
          <w:b/>
          <w:bCs/>
          <w:sz w:val="40"/>
        </w:rPr>
      </w:pPr>
      <w:r>
        <w:rPr>
          <w:rFonts w:hint="eastAsia" w:ascii="方正小标宋简体" w:hAnsi="方正小标宋简体" w:eastAsia="方正小标宋简体"/>
          <w:b/>
          <w:bCs/>
          <w:sz w:val="40"/>
          <w:szCs w:val="36"/>
        </w:rPr>
        <w:t>关于举办云南省第三届数字场景创新（BIM）应用大赛的通知</w:t>
      </w:r>
    </w:p>
    <w:p>
      <w:pPr>
        <w:spacing w:line="360" w:lineRule="auto"/>
        <w:ind w:right="560"/>
        <w:textAlignment w:val="baseline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right="56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各有关单位：</w:t>
      </w:r>
    </w:p>
    <w:p>
      <w:pPr>
        <w:spacing w:line="360" w:lineRule="auto"/>
        <w:ind w:firstLine="6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贯彻落实推动数字化全过程集成应用的方针，提升云南省建筑信息化建设以及建筑工程领域数字场景创新（BIM）应用业务和两化融合水平，云南省土木建筑学会、云南省勘察设计协会、云南省建设监理协会、云南省建设工程造价协会决定举办云南省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>届建筑信息模型（B</w:t>
      </w:r>
      <w:r>
        <w:rPr>
          <w:rFonts w:ascii="仿宋" w:hAnsi="仿宋" w:eastAsia="仿宋"/>
          <w:sz w:val="30"/>
          <w:szCs w:val="30"/>
        </w:rPr>
        <w:t>IM</w:t>
      </w:r>
      <w:r>
        <w:rPr>
          <w:rFonts w:hint="eastAsia" w:ascii="仿宋" w:hAnsi="仿宋" w:eastAsia="仿宋"/>
          <w:sz w:val="30"/>
          <w:szCs w:val="30"/>
        </w:rPr>
        <w:t>）应用大赛，现将有关事项通知如下：</w:t>
      </w:r>
    </w:p>
    <w:p>
      <w:pPr>
        <w:spacing w:line="360" w:lineRule="auto"/>
        <w:ind w:firstLine="600"/>
        <w:jc w:val="left"/>
        <w:textAlignment w:val="baseline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00"/>
        <w:jc w:val="left"/>
        <w:textAlignment w:val="baseline"/>
        <w:rPr>
          <w:rFonts w:ascii="仿宋" w:hAnsi="仿宋" w:eastAsia="仿宋"/>
          <w:sz w:val="30"/>
          <w:szCs w:val="30"/>
        </w:rPr>
      </w:pPr>
      <w:bookmarkStart w:id="1" w:name="_GoBack"/>
      <w:bookmarkEnd w:id="1"/>
    </w:p>
    <w:p>
      <w:pPr>
        <w:spacing w:line="360" w:lineRule="auto"/>
        <w:ind w:right="560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一</w:t>
      </w:r>
      <w:r>
        <w:rPr>
          <w:rFonts w:hint="eastAsia" w:ascii="仿宋" w:hAnsi="仿宋" w:eastAsia="仿宋"/>
          <w:b/>
          <w:sz w:val="30"/>
          <w:szCs w:val="30"/>
        </w:rPr>
        <w:t>、</w:t>
      </w:r>
      <w:r>
        <w:rPr>
          <w:rFonts w:ascii="仿宋" w:hAnsi="仿宋" w:eastAsia="仿宋"/>
          <w:b/>
          <w:sz w:val="30"/>
          <w:szCs w:val="30"/>
        </w:rPr>
        <w:t>竞赛组织机构</w:t>
      </w:r>
    </w:p>
    <w:p>
      <w:pPr>
        <w:spacing w:line="360" w:lineRule="auto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主办单位：云南省土木建筑学会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spacing w:line="360" w:lineRule="auto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云南省勘察设计协会</w:t>
      </w:r>
    </w:p>
    <w:p>
      <w:pPr>
        <w:spacing w:line="360" w:lineRule="auto"/>
        <w:ind w:firstLine="1500" w:firstLineChars="5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云南省建设监理协会</w:t>
      </w:r>
    </w:p>
    <w:p>
      <w:pPr>
        <w:spacing w:line="360" w:lineRule="auto"/>
        <w:ind w:firstLine="1500" w:firstLineChars="5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云南省建设工程造价协会</w:t>
      </w:r>
    </w:p>
    <w:p>
      <w:pPr>
        <w:tabs>
          <w:tab w:val="left" w:pos="5355"/>
        </w:tabs>
        <w:spacing w:line="360" w:lineRule="auto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指导单位：云南省住房和城乡建设厅</w:t>
      </w:r>
    </w:p>
    <w:p>
      <w:pPr>
        <w:tabs>
          <w:tab w:val="left" w:pos="5355"/>
        </w:tabs>
        <w:spacing w:line="360" w:lineRule="auto"/>
        <w:ind w:firstLine="1500" w:firstLineChars="5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云南省工业和信息化厅</w:t>
      </w:r>
      <w:r>
        <w:rPr>
          <w:rFonts w:ascii="仿宋" w:hAnsi="仿宋" w:eastAsia="仿宋"/>
          <w:sz w:val="30"/>
          <w:szCs w:val="30"/>
        </w:rPr>
        <w:tab/>
      </w:r>
    </w:p>
    <w:p>
      <w:pPr>
        <w:spacing w:line="360" w:lineRule="auto"/>
        <w:ind w:right="56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承办单位：云南土木建筑学会建筑产业现代化发展委员会</w:t>
      </w:r>
    </w:p>
    <w:p>
      <w:pPr>
        <w:spacing w:line="360" w:lineRule="auto"/>
        <w:ind w:right="56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协办单位：欧特克软件（中国）有限公司</w:t>
      </w:r>
    </w:p>
    <w:p>
      <w:pPr>
        <w:spacing w:line="360" w:lineRule="auto"/>
        <w:ind w:right="560" w:firstLine="1500" w:firstLineChars="5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北京友联华宇科技有限公司</w:t>
      </w:r>
    </w:p>
    <w:p>
      <w:pPr>
        <w:spacing w:line="360" w:lineRule="auto"/>
        <w:ind w:right="560" w:firstLine="1500" w:firstLineChars="5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深圳斯维尔科技股份有限公司</w:t>
      </w:r>
    </w:p>
    <w:p>
      <w:pPr>
        <w:spacing w:line="360" w:lineRule="auto"/>
        <w:ind w:right="560" w:firstLine="1500" w:firstLineChars="5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厦门一通科技有限公司</w:t>
      </w:r>
    </w:p>
    <w:p>
      <w:pPr>
        <w:spacing w:line="360" w:lineRule="auto"/>
        <w:ind w:right="560" w:firstLine="1500" w:firstLineChars="5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云南索卡工程管理咨询有限公司</w:t>
      </w:r>
    </w:p>
    <w:p>
      <w:pPr>
        <w:spacing w:line="360" w:lineRule="auto"/>
        <w:ind w:right="560" w:firstLine="1500" w:firstLineChars="5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北京谷雨时代教育科技有限公司</w:t>
      </w:r>
    </w:p>
    <w:p>
      <w:pPr>
        <w:spacing w:line="360" w:lineRule="auto"/>
        <w:ind w:right="56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媒体支持：昆明日报 《云南建筑》杂志</w:t>
      </w:r>
    </w:p>
    <w:p>
      <w:pPr>
        <w:spacing w:line="360" w:lineRule="auto"/>
        <w:jc w:val="left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二</w:t>
      </w:r>
      <w:r>
        <w:rPr>
          <w:rFonts w:hint="eastAsia" w:ascii="仿宋" w:hAnsi="仿宋" w:eastAsia="仿宋"/>
          <w:b/>
          <w:sz w:val="30"/>
          <w:szCs w:val="30"/>
        </w:rPr>
        <w:t>、</w:t>
      </w:r>
      <w:r>
        <w:rPr>
          <w:rFonts w:ascii="仿宋" w:hAnsi="仿宋" w:eastAsia="仿宋"/>
          <w:b/>
          <w:sz w:val="30"/>
          <w:szCs w:val="30"/>
        </w:rPr>
        <w:t>竞赛形式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本次竞赛面向</w:t>
      </w:r>
      <w:r>
        <w:rPr>
          <w:rFonts w:hint="eastAsia" w:ascii="仿宋" w:hAnsi="仿宋" w:eastAsia="仿宋"/>
          <w:sz w:val="30"/>
          <w:szCs w:val="30"/>
        </w:rPr>
        <w:t>云南省工程建设行业相关单位和高校，参加单位通过大赛网站报名注册成功后，按大赛组委会要求（详见附件1）提交参赛作品，大赛采取第三方评审方式，</w:t>
      </w:r>
      <w:r>
        <w:rPr>
          <w:rFonts w:ascii="仿宋" w:hAnsi="仿宋" w:eastAsia="仿宋"/>
          <w:sz w:val="30"/>
          <w:szCs w:val="30"/>
        </w:rPr>
        <w:t>由</w:t>
      </w:r>
      <w:r>
        <w:rPr>
          <w:rFonts w:hint="eastAsia" w:ascii="仿宋" w:hAnsi="仿宋" w:eastAsia="仿宋"/>
          <w:sz w:val="30"/>
          <w:szCs w:val="30"/>
        </w:rPr>
        <w:t>专家组进行评选。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本届大赛活动不收取任何费用。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left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三</w:t>
      </w:r>
      <w:r>
        <w:rPr>
          <w:rFonts w:hint="eastAsia" w:ascii="仿宋" w:hAnsi="仿宋" w:eastAsia="仿宋"/>
          <w:b/>
          <w:sz w:val="30"/>
          <w:szCs w:val="30"/>
        </w:rPr>
        <w:t>、竞赛时间(根据当地抗疫工作总体安排和要求，结合工作实际，确定具体时间)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注册报名截止时间：2</w:t>
      </w:r>
      <w:r>
        <w:rPr>
          <w:rFonts w:ascii="仿宋" w:hAnsi="仿宋" w:eastAsia="仿宋"/>
          <w:sz w:val="30"/>
          <w:szCs w:val="30"/>
        </w:rPr>
        <w:t>024年7月30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作品征集截止时间：2</w:t>
      </w:r>
      <w:r>
        <w:rPr>
          <w:rFonts w:ascii="仿宋" w:hAnsi="仿宋" w:eastAsia="仿宋"/>
          <w:sz w:val="30"/>
          <w:szCs w:val="30"/>
        </w:rPr>
        <w:t>024年8月30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评选评审活动时间：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年09月16日至09月30日，参赛作品专家初评阶段；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年10月01日至10月16日，入围参赛作品网络投票等复评阶段；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年10月17日至10月25日，参赛作品专家终评阶段；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大赛获奖公布时间：2</w:t>
      </w:r>
      <w:r>
        <w:rPr>
          <w:rFonts w:ascii="仿宋" w:hAnsi="仿宋" w:eastAsia="仿宋"/>
          <w:sz w:val="30"/>
          <w:szCs w:val="30"/>
        </w:rPr>
        <w:t>024年10月26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360" w:lineRule="auto"/>
        <w:jc w:val="left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四、奖项设置及要求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（一）奖项设置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本届大赛奖项共分为五大类型十四个分项，奖项将按类型分设一等奖、二等奖、优秀奖。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民用建筑类：居住建筑、公共建筑、工业建筑；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基础设施类：交通枢纽工程、市政设施工程、其他土木工程；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综合类：装配式建筑、工程建设管理应用、智慧城市应用、工程运维应用、BIM创新拓展应用；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交通类：道路、桥梁、隧洞；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院校类：题材不受限制。</w:t>
      </w:r>
    </w:p>
    <w:p>
      <w:pPr>
        <w:ind w:firstLine="600" w:firstLineChars="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（二）参赛作品应满足以下要求：</w:t>
      </w:r>
    </w:p>
    <w:p>
      <w:pPr>
        <w:ind w:firstLine="600" w:firstLineChars="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1.参赛单位应为云南省本地企业或者参赛项目建设地点位于云南省；</w:t>
      </w:r>
    </w:p>
    <w:p>
      <w:pPr>
        <w:ind w:firstLine="600" w:firstLineChars="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2.参赛项目应为实际的工程项目(院校类除外)。</w:t>
      </w:r>
    </w:p>
    <w:p>
      <w:pPr>
        <w:spacing w:line="360" w:lineRule="auto"/>
        <w:jc w:val="left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</w:t>
      </w:r>
      <w:r>
        <w:rPr>
          <w:rFonts w:ascii="仿宋" w:hAnsi="仿宋" w:eastAsia="仿宋"/>
          <w:b/>
          <w:sz w:val="30"/>
          <w:szCs w:val="30"/>
        </w:rPr>
        <w:t>竞赛</w:t>
      </w:r>
      <w:r>
        <w:rPr>
          <w:rFonts w:hint="eastAsia" w:ascii="仿宋" w:hAnsi="仿宋" w:eastAsia="仿宋"/>
          <w:b/>
          <w:sz w:val="30"/>
          <w:szCs w:val="30"/>
        </w:rPr>
        <w:t>注册</w:t>
      </w:r>
      <w:r>
        <w:rPr>
          <w:rFonts w:ascii="仿宋" w:hAnsi="仿宋" w:eastAsia="仿宋"/>
          <w:b/>
          <w:sz w:val="30"/>
          <w:szCs w:val="30"/>
        </w:rPr>
        <w:t>报名</w:t>
      </w:r>
    </w:p>
    <w:p>
      <w:pPr>
        <w:ind w:firstLine="564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本次大赛报名入口及其它大事相关详细情况，</w:t>
      </w:r>
    </w:p>
    <w:p>
      <w:pPr>
        <w:ind w:firstLine="564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请查阅大赛网站：http://yunnan20</w:t>
      </w:r>
      <w:r>
        <w:rPr>
          <w:rFonts w:ascii="仿宋" w:hAnsi="仿宋" w:eastAsia="仿宋"/>
          <w:sz w:val="30"/>
          <w:szCs w:val="30"/>
        </w:rPr>
        <w:t>24</w:t>
      </w:r>
      <w:r>
        <w:rPr>
          <w:rFonts w:hint="eastAsia" w:ascii="仿宋" w:hAnsi="仿宋" w:eastAsia="仿宋"/>
          <w:sz w:val="30"/>
          <w:szCs w:val="30"/>
        </w:rPr>
        <w:t>.tuituisoft.com/</w:t>
      </w:r>
    </w:p>
    <w:p>
      <w:pPr>
        <w:spacing w:line="360" w:lineRule="auto"/>
        <w:jc w:val="left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六、注册报名联</w:t>
      </w:r>
      <w:r>
        <w:rPr>
          <w:rFonts w:ascii="仿宋" w:hAnsi="仿宋" w:eastAsia="仿宋"/>
          <w:b/>
          <w:sz w:val="30"/>
          <w:szCs w:val="30"/>
        </w:rPr>
        <w:t>系方式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联系人: 韩老师</w:t>
      </w:r>
      <w:r>
        <w:rPr>
          <w:rFonts w:ascii="仿宋" w:hAnsi="仿宋" w:eastAsia="仿宋"/>
          <w:sz w:val="30"/>
          <w:szCs w:val="30"/>
        </w:rPr>
        <w:t>13759505330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黄老师</w:t>
      </w:r>
      <w:r>
        <w:rPr>
          <w:rFonts w:ascii="仿宋" w:hAnsi="仿宋" w:eastAsia="仿宋"/>
          <w:sz w:val="30"/>
          <w:szCs w:val="30"/>
        </w:rPr>
        <w:t>18288606506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spacing w:line="360" w:lineRule="auto"/>
        <w:ind w:firstLine="1800" w:firstLineChars="6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吕老师</w:t>
      </w:r>
      <w:r>
        <w:rPr>
          <w:rFonts w:ascii="仿宋" w:hAnsi="仿宋" w:eastAsia="仿宋"/>
          <w:sz w:val="30"/>
          <w:szCs w:val="30"/>
        </w:rPr>
        <w:t>15808849107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叶老师</w:t>
      </w:r>
      <w:r>
        <w:rPr>
          <w:rFonts w:ascii="仿宋" w:hAnsi="仿宋" w:eastAsia="仿宋"/>
          <w:sz w:val="30"/>
          <w:szCs w:val="30"/>
        </w:rPr>
        <w:t>18608711345</w:t>
      </w:r>
    </w:p>
    <w:p>
      <w:pPr>
        <w:spacing w:line="360" w:lineRule="auto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02" w:firstLineChars="200"/>
        <w:jc w:val="left"/>
        <w:textAlignment w:val="baseline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云南省土木建筑学会 </w:t>
      </w:r>
      <w:r>
        <w:rPr>
          <w:rFonts w:ascii="仿宋" w:hAnsi="仿宋" w:eastAsia="仿宋"/>
          <w:b/>
          <w:bCs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云南省勘察设计协会 </w:t>
      </w:r>
    </w:p>
    <w:p>
      <w:pPr>
        <w:spacing w:line="360" w:lineRule="auto"/>
        <w:ind w:firstLine="602" w:firstLineChars="200"/>
        <w:jc w:val="left"/>
        <w:textAlignment w:val="baseline"/>
        <w:rPr>
          <w:rFonts w:ascii="仿宋" w:hAnsi="仿宋" w:eastAsia="仿宋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left"/>
        <w:textAlignment w:val="baseline"/>
        <w:rPr>
          <w:rFonts w:ascii="仿宋" w:hAnsi="仿宋" w:eastAsia="仿宋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left"/>
        <w:textAlignment w:val="baseline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云南省建设监理协会 </w:t>
      </w:r>
      <w:r>
        <w:rPr>
          <w:rFonts w:ascii="仿宋" w:hAnsi="仿宋" w:eastAsia="仿宋"/>
          <w:b/>
          <w:bCs/>
          <w:sz w:val="30"/>
          <w:szCs w:val="30"/>
        </w:rPr>
        <w:t xml:space="preserve">        </w:t>
      </w:r>
      <w:r>
        <w:rPr>
          <w:rFonts w:hint="eastAsia" w:ascii="仿宋" w:hAnsi="仿宋" w:eastAsia="仿宋"/>
          <w:b/>
          <w:bCs/>
          <w:sz w:val="30"/>
          <w:szCs w:val="30"/>
        </w:rPr>
        <w:t>云南省建设工程造价协会</w:t>
      </w:r>
    </w:p>
    <w:p>
      <w:pPr>
        <w:spacing w:line="360" w:lineRule="auto"/>
        <w:ind w:right="560"/>
        <w:jc w:val="right"/>
        <w:textAlignment w:val="baseline"/>
        <w:rPr>
          <w:rFonts w:ascii="仿宋" w:hAnsi="仿宋" w:eastAsia="仿宋"/>
          <w:b/>
          <w:sz w:val="30"/>
          <w:szCs w:val="30"/>
        </w:rPr>
      </w:pPr>
    </w:p>
    <w:p>
      <w:pPr>
        <w:spacing w:line="360" w:lineRule="auto"/>
        <w:ind w:right="560"/>
        <w:jc w:val="right"/>
        <w:textAlignment w:val="baseline"/>
        <w:rPr>
          <w:b/>
          <w:i/>
          <w:caps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ascii="仿宋" w:hAnsi="仿宋" w:eastAsia="仿宋"/>
          <w:b/>
          <w:sz w:val="30"/>
          <w:szCs w:val="30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ascii="仿宋" w:hAnsi="仿宋" w:eastAsia="仿宋"/>
          <w:b/>
          <w:sz w:val="30"/>
          <w:szCs w:val="30"/>
        </w:rPr>
        <w:t>6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ascii="仿宋" w:hAnsi="仿宋" w:eastAsia="仿宋"/>
          <w:b/>
          <w:sz w:val="30"/>
          <w:szCs w:val="30"/>
        </w:rPr>
        <w:t>25</w:t>
      </w:r>
      <w:r>
        <w:rPr>
          <w:rFonts w:hint="eastAsia" w:ascii="仿宋" w:hAnsi="仿宋" w:eastAsia="仿宋"/>
          <w:b/>
          <w:sz w:val="30"/>
          <w:szCs w:val="30"/>
        </w:rPr>
        <w:t>日</w:t>
      </w:r>
    </w:p>
    <w:p>
      <w:pPr>
        <w:widowControl/>
        <w:spacing w:line="360" w:lineRule="auto"/>
        <w:jc w:val="left"/>
        <w:textAlignment w:val="baseline"/>
        <w:rPr>
          <w:b/>
          <w:i/>
          <w:caps/>
        </w:rPr>
      </w:pPr>
    </w:p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mNDY2ZTc1ZTM3MDA3YzYxZWVjNmVlMGNiMjRmNjEifQ=="/>
  </w:docVars>
  <w:rsids>
    <w:rsidRoot w:val="00A8058E"/>
    <w:rsid w:val="00006B53"/>
    <w:rsid w:val="00012EAC"/>
    <w:rsid w:val="00015567"/>
    <w:rsid w:val="00037B28"/>
    <w:rsid w:val="00053D5D"/>
    <w:rsid w:val="00071670"/>
    <w:rsid w:val="000743F1"/>
    <w:rsid w:val="00075C29"/>
    <w:rsid w:val="00083732"/>
    <w:rsid w:val="000C07C0"/>
    <w:rsid w:val="000E6F86"/>
    <w:rsid w:val="000F7DF2"/>
    <w:rsid w:val="00101309"/>
    <w:rsid w:val="00111019"/>
    <w:rsid w:val="001167B1"/>
    <w:rsid w:val="00133E8F"/>
    <w:rsid w:val="001415CC"/>
    <w:rsid w:val="00151811"/>
    <w:rsid w:val="001870BB"/>
    <w:rsid w:val="001915E2"/>
    <w:rsid w:val="0019532D"/>
    <w:rsid w:val="00195B49"/>
    <w:rsid w:val="001E1687"/>
    <w:rsid w:val="001E4F4D"/>
    <w:rsid w:val="001F0635"/>
    <w:rsid w:val="00203B4D"/>
    <w:rsid w:val="0021214A"/>
    <w:rsid w:val="0024320A"/>
    <w:rsid w:val="00275CAE"/>
    <w:rsid w:val="00295228"/>
    <w:rsid w:val="0029786C"/>
    <w:rsid w:val="002C0821"/>
    <w:rsid w:val="002C59C1"/>
    <w:rsid w:val="002C5BAB"/>
    <w:rsid w:val="002D3DD3"/>
    <w:rsid w:val="002D4E5C"/>
    <w:rsid w:val="0031107A"/>
    <w:rsid w:val="00312565"/>
    <w:rsid w:val="003212EE"/>
    <w:rsid w:val="003240EF"/>
    <w:rsid w:val="00326BE4"/>
    <w:rsid w:val="00335301"/>
    <w:rsid w:val="00347AFF"/>
    <w:rsid w:val="00360D63"/>
    <w:rsid w:val="003652FC"/>
    <w:rsid w:val="00380ADB"/>
    <w:rsid w:val="0038424D"/>
    <w:rsid w:val="00391025"/>
    <w:rsid w:val="00392C5D"/>
    <w:rsid w:val="003A2F85"/>
    <w:rsid w:val="003A5DB2"/>
    <w:rsid w:val="003B21CE"/>
    <w:rsid w:val="003B381D"/>
    <w:rsid w:val="003E26CD"/>
    <w:rsid w:val="003E4579"/>
    <w:rsid w:val="003F34C5"/>
    <w:rsid w:val="00413C60"/>
    <w:rsid w:val="00416782"/>
    <w:rsid w:val="00420959"/>
    <w:rsid w:val="00424A85"/>
    <w:rsid w:val="00427B7F"/>
    <w:rsid w:val="00432C15"/>
    <w:rsid w:val="0043658E"/>
    <w:rsid w:val="00463385"/>
    <w:rsid w:val="004762AF"/>
    <w:rsid w:val="004918D5"/>
    <w:rsid w:val="004A295B"/>
    <w:rsid w:val="004C5AEB"/>
    <w:rsid w:val="004C5BAE"/>
    <w:rsid w:val="004E0D72"/>
    <w:rsid w:val="00506F3F"/>
    <w:rsid w:val="005100EF"/>
    <w:rsid w:val="0051637A"/>
    <w:rsid w:val="00525DD8"/>
    <w:rsid w:val="00542DD4"/>
    <w:rsid w:val="00574902"/>
    <w:rsid w:val="005A7ACE"/>
    <w:rsid w:val="005D7E0D"/>
    <w:rsid w:val="005E30C6"/>
    <w:rsid w:val="00621BA4"/>
    <w:rsid w:val="00623E62"/>
    <w:rsid w:val="006373C2"/>
    <w:rsid w:val="00694108"/>
    <w:rsid w:val="006A1A38"/>
    <w:rsid w:val="006A27EF"/>
    <w:rsid w:val="006C368C"/>
    <w:rsid w:val="006C777F"/>
    <w:rsid w:val="006E2EF6"/>
    <w:rsid w:val="0070608B"/>
    <w:rsid w:val="00711A52"/>
    <w:rsid w:val="00733A89"/>
    <w:rsid w:val="00740D0E"/>
    <w:rsid w:val="00745EFC"/>
    <w:rsid w:val="007803AF"/>
    <w:rsid w:val="007820CB"/>
    <w:rsid w:val="007A2CCF"/>
    <w:rsid w:val="007A353F"/>
    <w:rsid w:val="007C790F"/>
    <w:rsid w:val="008269C5"/>
    <w:rsid w:val="00826AF6"/>
    <w:rsid w:val="00852331"/>
    <w:rsid w:val="0086578E"/>
    <w:rsid w:val="008855FE"/>
    <w:rsid w:val="0088632A"/>
    <w:rsid w:val="008D6A21"/>
    <w:rsid w:val="008E3715"/>
    <w:rsid w:val="008F2B75"/>
    <w:rsid w:val="008F5FB7"/>
    <w:rsid w:val="009016A4"/>
    <w:rsid w:val="00901DA9"/>
    <w:rsid w:val="009115EB"/>
    <w:rsid w:val="0091459B"/>
    <w:rsid w:val="009370FB"/>
    <w:rsid w:val="00961A96"/>
    <w:rsid w:val="00971158"/>
    <w:rsid w:val="0098410E"/>
    <w:rsid w:val="00990359"/>
    <w:rsid w:val="009933AD"/>
    <w:rsid w:val="00994C4C"/>
    <w:rsid w:val="00996551"/>
    <w:rsid w:val="009A6E5E"/>
    <w:rsid w:val="009F1A55"/>
    <w:rsid w:val="009F2DE4"/>
    <w:rsid w:val="00A0224C"/>
    <w:rsid w:val="00A02E29"/>
    <w:rsid w:val="00A146A0"/>
    <w:rsid w:val="00A259F6"/>
    <w:rsid w:val="00A43D55"/>
    <w:rsid w:val="00A66BF8"/>
    <w:rsid w:val="00A73C7F"/>
    <w:rsid w:val="00A767EB"/>
    <w:rsid w:val="00A8058E"/>
    <w:rsid w:val="00AA031B"/>
    <w:rsid w:val="00AB6929"/>
    <w:rsid w:val="00AC45EE"/>
    <w:rsid w:val="00AE72FD"/>
    <w:rsid w:val="00AF3B3B"/>
    <w:rsid w:val="00B00365"/>
    <w:rsid w:val="00B278FF"/>
    <w:rsid w:val="00B37960"/>
    <w:rsid w:val="00B5070E"/>
    <w:rsid w:val="00B82EA6"/>
    <w:rsid w:val="00BA0525"/>
    <w:rsid w:val="00BA538E"/>
    <w:rsid w:val="00BF1497"/>
    <w:rsid w:val="00C21ACB"/>
    <w:rsid w:val="00C301F9"/>
    <w:rsid w:val="00C52758"/>
    <w:rsid w:val="00C95D84"/>
    <w:rsid w:val="00CA2B54"/>
    <w:rsid w:val="00CA394E"/>
    <w:rsid w:val="00CA6079"/>
    <w:rsid w:val="00CB5EBF"/>
    <w:rsid w:val="00CD334E"/>
    <w:rsid w:val="00D05140"/>
    <w:rsid w:val="00D10400"/>
    <w:rsid w:val="00D176AB"/>
    <w:rsid w:val="00D339B4"/>
    <w:rsid w:val="00D45D43"/>
    <w:rsid w:val="00D464DE"/>
    <w:rsid w:val="00D46EB1"/>
    <w:rsid w:val="00D56D2A"/>
    <w:rsid w:val="00D67E16"/>
    <w:rsid w:val="00D74B4E"/>
    <w:rsid w:val="00D7587C"/>
    <w:rsid w:val="00DC5972"/>
    <w:rsid w:val="00DD588E"/>
    <w:rsid w:val="00DD7ED7"/>
    <w:rsid w:val="00DE24E5"/>
    <w:rsid w:val="00E02432"/>
    <w:rsid w:val="00E20CB8"/>
    <w:rsid w:val="00E64436"/>
    <w:rsid w:val="00E65ED4"/>
    <w:rsid w:val="00E72146"/>
    <w:rsid w:val="00E75091"/>
    <w:rsid w:val="00E82344"/>
    <w:rsid w:val="00E92EAC"/>
    <w:rsid w:val="00E93E1C"/>
    <w:rsid w:val="00E943AA"/>
    <w:rsid w:val="00EA0F39"/>
    <w:rsid w:val="00EC7333"/>
    <w:rsid w:val="00EE27F8"/>
    <w:rsid w:val="00F050C8"/>
    <w:rsid w:val="00F12867"/>
    <w:rsid w:val="00F13525"/>
    <w:rsid w:val="00F437D7"/>
    <w:rsid w:val="00F51481"/>
    <w:rsid w:val="00F77326"/>
    <w:rsid w:val="00F94872"/>
    <w:rsid w:val="00F97044"/>
    <w:rsid w:val="00FA1270"/>
    <w:rsid w:val="00FA5CA7"/>
    <w:rsid w:val="00FB56C2"/>
    <w:rsid w:val="00FD65D3"/>
    <w:rsid w:val="00FF19D8"/>
    <w:rsid w:val="250911DF"/>
    <w:rsid w:val="78162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1023</Words>
  <Characters>1143</Characters>
  <Lines>9</Lines>
  <Paragraphs>2</Paragraphs>
  <TotalTime>241</TotalTime>
  <ScaleCrop>false</ScaleCrop>
  <LinksUpToDate>false</LinksUpToDate>
  <CharactersWithSpaces>1234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2022-04-06T02:41:00Z</dcterms:created>
  <dc:creator>PC</dc:creator>
  <cp:lastModifiedBy>LEO</cp:lastModifiedBy>
  <cp:lastPrinted>2022-03-22T05:50:00Z</cp:lastPrinted>
  <dcterms:modified xsi:type="dcterms:W3CDTF">2024-06-25T09:37:13Z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5A21A0D6DE4843468E419C201CD8FFF8_12</vt:lpwstr>
  </property>
</Properties>
</file>