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1872" w14:textId="0A534595" w:rsidR="00912F55" w:rsidRPr="009C50E2" w:rsidRDefault="00912F55" w:rsidP="00E92D7A">
      <w:pPr>
        <w:rPr>
          <w:rFonts w:ascii="Times New Roman" w:hAnsi="Times New Roman" w:cs="Times New Roman"/>
        </w:rPr>
      </w:pPr>
      <w:bookmarkStart w:id="0" w:name="_Toc100774739"/>
    </w:p>
    <w:p w14:paraId="37A11D67" w14:textId="3AF1BBB4" w:rsidR="00912F55" w:rsidRPr="009C50E2" w:rsidRDefault="00912F55" w:rsidP="00E92D7A">
      <w:pPr>
        <w:rPr>
          <w:rFonts w:ascii="Times New Roman" w:hAnsi="Times New Roman" w:cs="Times New Roman"/>
        </w:rPr>
      </w:pPr>
    </w:p>
    <w:p w14:paraId="66BAC693" w14:textId="2660DB9B" w:rsidR="00912F55" w:rsidRPr="009C50E2" w:rsidRDefault="00912F55" w:rsidP="00E92D7A">
      <w:pPr>
        <w:rPr>
          <w:rFonts w:ascii="Times New Roman" w:hAnsi="Times New Roman" w:cs="Times New Roman"/>
        </w:rPr>
      </w:pPr>
    </w:p>
    <w:p w14:paraId="6CD599DB" w14:textId="597C4A83" w:rsidR="00912F55" w:rsidRPr="009C50E2" w:rsidRDefault="00912F55" w:rsidP="00E92D7A">
      <w:pPr>
        <w:rPr>
          <w:rFonts w:ascii="Times New Roman" w:hAnsi="Times New Roman" w:cs="Times New Roman"/>
        </w:rPr>
      </w:pPr>
    </w:p>
    <w:p w14:paraId="1043696C" w14:textId="053001F2" w:rsidR="00912F55" w:rsidRPr="009C50E2" w:rsidRDefault="00912F55" w:rsidP="00E92D7A">
      <w:pPr>
        <w:rPr>
          <w:rFonts w:ascii="Times New Roman" w:hAnsi="Times New Roman" w:cs="Times New Roman"/>
        </w:rPr>
      </w:pPr>
    </w:p>
    <w:p w14:paraId="1DC74CC0" w14:textId="01D81F32" w:rsidR="00912F55" w:rsidRPr="009C50E2" w:rsidRDefault="00912F55" w:rsidP="00E92D7A">
      <w:pPr>
        <w:rPr>
          <w:rFonts w:ascii="Times New Roman" w:hAnsi="Times New Roman" w:cs="Times New Roman"/>
        </w:rPr>
      </w:pPr>
    </w:p>
    <w:p w14:paraId="5B31728A" w14:textId="77777777" w:rsidR="00912F55" w:rsidRPr="009C50E2" w:rsidRDefault="00912F55" w:rsidP="00E92D7A">
      <w:pPr>
        <w:rPr>
          <w:rFonts w:ascii="Times New Roman" w:hAnsi="Times New Roman" w:cs="Times New Roman"/>
        </w:rPr>
      </w:pPr>
    </w:p>
    <w:p w14:paraId="45D9531C" w14:textId="239A58D8" w:rsidR="00E92D7A" w:rsidRPr="009C50E2" w:rsidRDefault="00D755BE" w:rsidP="00912F55">
      <w:pPr>
        <w:jc w:val="center"/>
        <w:rPr>
          <w:rFonts w:ascii="Times New Roman" w:eastAsia="STZhongsong" w:hAnsi="Times New Roman" w:cs="Times New Roman"/>
          <w:b/>
          <w:bCs/>
          <w:sz w:val="44"/>
          <w:szCs w:val="40"/>
        </w:rPr>
      </w:pPr>
      <w:r w:rsidRPr="009C50E2">
        <w:rPr>
          <w:rFonts w:ascii="Times New Roman" w:eastAsia="STZhongsong" w:hAnsi="Times New Roman" w:cs="Times New Roman"/>
          <w:b/>
          <w:bCs/>
          <w:sz w:val="44"/>
          <w:szCs w:val="40"/>
        </w:rPr>
        <w:t>云南省第二届建筑信息模型（</w:t>
      </w:r>
      <w:r w:rsidRPr="009C50E2">
        <w:rPr>
          <w:rFonts w:ascii="Times New Roman" w:eastAsia="STZhongsong" w:hAnsi="Times New Roman" w:cs="Times New Roman"/>
          <w:b/>
          <w:bCs/>
          <w:sz w:val="44"/>
          <w:szCs w:val="40"/>
        </w:rPr>
        <w:t>BIM</w:t>
      </w:r>
      <w:r w:rsidRPr="009C50E2">
        <w:rPr>
          <w:rFonts w:ascii="Times New Roman" w:eastAsia="STZhongsong" w:hAnsi="Times New Roman" w:cs="Times New Roman"/>
          <w:b/>
          <w:bCs/>
          <w:sz w:val="44"/>
          <w:szCs w:val="40"/>
        </w:rPr>
        <w:t>）应用大赛</w:t>
      </w:r>
    </w:p>
    <w:p w14:paraId="734F0AD7" w14:textId="3A5FD909" w:rsidR="00D755BE" w:rsidRPr="009C50E2" w:rsidRDefault="00D755BE" w:rsidP="00912F55">
      <w:pPr>
        <w:jc w:val="center"/>
        <w:rPr>
          <w:rFonts w:ascii="Times New Roman" w:eastAsia="STZhongsong" w:hAnsi="Times New Roman" w:cs="Times New Roman"/>
          <w:b/>
          <w:bCs/>
          <w:sz w:val="44"/>
          <w:szCs w:val="40"/>
        </w:rPr>
      </w:pPr>
    </w:p>
    <w:p w14:paraId="0A15FCB9" w14:textId="77777777" w:rsidR="00D755BE" w:rsidRPr="009C50E2" w:rsidRDefault="00D755BE" w:rsidP="00912F55">
      <w:pPr>
        <w:jc w:val="center"/>
        <w:rPr>
          <w:rFonts w:ascii="Times New Roman" w:eastAsia="STZhongsong" w:hAnsi="Times New Roman" w:cs="Times New Roman"/>
          <w:b/>
          <w:bCs/>
          <w:sz w:val="44"/>
          <w:szCs w:val="40"/>
        </w:rPr>
      </w:pPr>
    </w:p>
    <w:p w14:paraId="56B182C0" w14:textId="44A94C37" w:rsidR="00096C76" w:rsidRPr="009C50E2" w:rsidRDefault="00D755BE" w:rsidP="00912F55">
      <w:pPr>
        <w:jc w:val="center"/>
        <w:rPr>
          <w:rFonts w:ascii="Times New Roman" w:eastAsia="STZhongsong" w:hAnsi="Times New Roman" w:cs="Times New Roman"/>
          <w:b/>
          <w:bCs/>
          <w:sz w:val="44"/>
          <w:szCs w:val="40"/>
        </w:rPr>
      </w:pPr>
      <w:r w:rsidRPr="009C50E2">
        <w:rPr>
          <w:rFonts w:ascii="Times New Roman" w:eastAsia="STZhongsong" w:hAnsi="Times New Roman" w:cs="Times New Roman"/>
          <w:b/>
          <w:bCs/>
          <w:sz w:val="44"/>
          <w:szCs w:val="40"/>
        </w:rPr>
        <w:t>院校</w:t>
      </w:r>
      <w:r w:rsidR="00E04BDD" w:rsidRPr="009C50E2">
        <w:rPr>
          <w:rFonts w:ascii="Times New Roman" w:eastAsia="STZhongsong" w:hAnsi="Times New Roman" w:cs="Times New Roman"/>
          <w:b/>
          <w:bCs/>
          <w:sz w:val="44"/>
          <w:szCs w:val="40"/>
        </w:rPr>
        <w:t>组</w:t>
      </w:r>
      <w:r w:rsidR="00096C76" w:rsidRPr="009C50E2">
        <w:rPr>
          <w:rFonts w:ascii="Times New Roman" w:eastAsia="STZhongsong" w:hAnsi="Times New Roman" w:cs="Times New Roman"/>
          <w:b/>
          <w:bCs/>
          <w:sz w:val="44"/>
          <w:szCs w:val="40"/>
        </w:rPr>
        <w:t>专版</w:t>
      </w:r>
    </w:p>
    <w:p w14:paraId="02D922EE" w14:textId="77777777" w:rsidR="00096C76" w:rsidRPr="009C50E2" w:rsidRDefault="00096C76" w:rsidP="00912F55">
      <w:pPr>
        <w:jc w:val="center"/>
        <w:rPr>
          <w:rFonts w:ascii="Times New Roman" w:eastAsia="STZhongsong" w:hAnsi="Times New Roman" w:cs="Times New Roman"/>
          <w:b/>
          <w:bCs/>
          <w:sz w:val="44"/>
          <w:szCs w:val="40"/>
        </w:rPr>
      </w:pPr>
    </w:p>
    <w:p w14:paraId="213727AD" w14:textId="0D2B7198" w:rsidR="00912F55" w:rsidRPr="009C50E2" w:rsidRDefault="009F5E72" w:rsidP="00912F55">
      <w:pPr>
        <w:jc w:val="center"/>
        <w:rPr>
          <w:rFonts w:ascii="Times New Roman" w:eastAsia="STZhongsong" w:hAnsi="Times New Roman" w:cs="Times New Roman"/>
          <w:b/>
          <w:bCs/>
          <w:sz w:val="44"/>
          <w:szCs w:val="40"/>
        </w:rPr>
      </w:pPr>
      <w:r w:rsidRPr="009C50E2">
        <w:rPr>
          <w:rFonts w:ascii="Times New Roman" w:eastAsia="STZhongsong" w:hAnsi="Times New Roman" w:cs="Times New Roman"/>
          <w:b/>
          <w:bCs/>
          <w:sz w:val="44"/>
          <w:szCs w:val="40"/>
        </w:rPr>
        <w:t>大赛详情</w:t>
      </w:r>
    </w:p>
    <w:p w14:paraId="1C4FBA6B" w14:textId="448B8F0D" w:rsidR="00912F55" w:rsidRPr="009C50E2" w:rsidRDefault="00912F55" w:rsidP="00E92D7A">
      <w:pPr>
        <w:rPr>
          <w:rFonts w:ascii="Times New Roman" w:eastAsia="STZhongsong" w:hAnsi="Times New Roman" w:cs="Times New Roman"/>
        </w:rPr>
      </w:pPr>
    </w:p>
    <w:p w14:paraId="38FBC40F" w14:textId="2D9D413A" w:rsidR="00912F55" w:rsidRPr="009C50E2" w:rsidRDefault="00912F55">
      <w:pPr>
        <w:widowControl/>
        <w:jc w:val="left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="仿宋" w:hAnsi="Times New Roman" w:cs="Times New Roman"/>
          <w:color w:val="auto"/>
          <w:kern w:val="2"/>
          <w:sz w:val="24"/>
          <w:szCs w:val="22"/>
          <w:lang w:val="zh-CN"/>
        </w:rPr>
        <w:id w:val="-1365718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F7C33E" w14:textId="19DADA1F" w:rsidR="00067403" w:rsidRPr="009C50E2" w:rsidRDefault="00067403">
          <w:pPr>
            <w:pStyle w:val="TOC"/>
            <w:rPr>
              <w:rFonts w:ascii="Times New Roman" w:hAnsi="Times New Roman" w:cs="Times New Roman"/>
            </w:rPr>
          </w:pPr>
          <w:r w:rsidRPr="009C50E2">
            <w:rPr>
              <w:rFonts w:ascii="Times New Roman" w:hAnsi="Times New Roman" w:cs="Times New Roman"/>
              <w:lang w:val="zh-CN"/>
            </w:rPr>
            <w:t>目录</w:t>
          </w:r>
        </w:p>
        <w:p w14:paraId="17DDAA38" w14:textId="05C95DC6" w:rsidR="00EF698A" w:rsidRPr="009C50E2" w:rsidRDefault="00067403">
          <w:pPr>
            <w:pStyle w:val="TOC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1"/>
            </w:rPr>
          </w:pPr>
          <w:r w:rsidRPr="009C50E2">
            <w:rPr>
              <w:rFonts w:ascii="Times New Roman" w:hAnsi="Times New Roman" w:cs="Times New Roman"/>
            </w:rPr>
            <w:fldChar w:fldCharType="begin"/>
          </w:r>
          <w:r w:rsidRPr="009C50E2">
            <w:rPr>
              <w:rFonts w:ascii="Times New Roman" w:hAnsi="Times New Roman" w:cs="Times New Roman"/>
            </w:rPr>
            <w:instrText xml:space="preserve"> TOC \o "1-3" \h \z \u </w:instrText>
          </w:r>
          <w:r w:rsidRPr="009C50E2">
            <w:rPr>
              <w:rFonts w:ascii="Times New Roman" w:hAnsi="Times New Roman" w:cs="Times New Roman"/>
            </w:rPr>
            <w:fldChar w:fldCharType="separate"/>
          </w:r>
          <w:hyperlink w:anchor="_Toc107050611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  <w:w w:val="95"/>
              </w:rPr>
              <w:t>云南省第二届建筑信息模型（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  <w:w w:val="95"/>
              </w:rPr>
              <w:t>BIM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  <w:w w:val="95"/>
              </w:rPr>
              <w:t>）应用大赛（院校类）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通知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_Toc107050611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D7D8D9" w14:textId="409BD354" w:rsidR="00EF698A" w:rsidRPr="009C50E2" w:rsidRDefault="00167F63">
          <w:pPr>
            <w:pStyle w:val="TOC2"/>
            <w:tabs>
              <w:tab w:val="right" w:leader="dot" w:pos="9344"/>
            </w:tabs>
            <w:ind w:left="48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12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一、比赛目的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_Toc107050612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A6C0A4" w14:textId="38E56FF4" w:rsidR="00EF698A" w:rsidRPr="009C50E2" w:rsidRDefault="00167F63">
          <w:pPr>
            <w:pStyle w:val="TOC2"/>
            <w:tabs>
              <w:tab w:val="right" w:leader="dot" w:pos="9344"/>
            </w:tabs>
            <w:ind w:left="48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13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二、比赛内容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_Toc107050613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393C2E" w14:textId="4B5B543D" w:rsidR="00EF698A" w:rsidRPr="009C50E2" w:rsidRDefault="00167F63">
          <w:pPr>
            <w:pStyle w:val="TOC2"/>
            <w:tabs>
              <w:tab w:val="right" w:leader="dot" w:pos="9344"/>
            </w:tabs>
            <w:ind w:left="48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14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三、参赛对象及形式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_Toc107050614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2C67A12" w14:textId="76431BFF" w:rsidR="00EF698A" w:rsidRPr="009C50E2" w:rsidRDefault="00167F63">
          <w:pPr>
            <w:pStyle w:val="TOC2"/>
            <w:tabs>
              <w:tab w:val="right" w:leader="dot" w:pos="9344"/>
            </w:tabs>
            <w:ind w:left="48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15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四、比赛赛制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_Toc107050615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45B158" w14:textId="7BB4DC85" w:rsidR="00EF698A" w:rsidRPr="009C50E2" w:rsidRDefault="00167F63">
          <w:pPr>
            <w:pStyle w:val="TOC2"/>
            <w:tabs>
              <w:tab w:val="right" w:leader="dot" w:pos="9344"/>
            </w:tabs>
            <w:ind w:left="48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16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五、奖项设置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_Toc107050616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B16EA4" w14:textId="259F98A7" w:rsidR="00EF698A" w:rsidRPr="009C50E2" w:rsidRDefault="00167F63">
          <w:pPr>
            <w:pStyle w:val="TOC2"/>
            <w:tabs>
              <w:tab w:val="right" w:leader="dot" w:pos="9344"/>
            </w:tabs>
            <w:ind w:left="48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17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六、报名时间及方式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_Toc107050617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EE2BBF" w14:textId="1EAD41C2" w:rsidR="00EF698A" w:rsidRPr="009C50E2" w:rsidRDefault="00167F63">
          <w:pPr>
            <w:pStyle w:val="TOC2"/>
            <w:tabs>
              <w:tab w:val="right" w:leader="dot" w:pos="9344"/>
            </w:tabs>
            <w:ind w:left="48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18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七、大赛费用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_Toc107050618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1111A1" w14:textId="3988147B" w:rsidR="00EF698A" w:rsidRPr="009C50E2" w:rsidRDefault="00167F63">
          <w:pPr>
            <w:pStyle w:val="TOC2"/>
            <w:tabs>
              <w:tab w:val="right" w:leader="dot" w:pos="9344"/>
            </w:tabs>
            <w:ind w:left="48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19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八、联系方式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_Toc107050619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DE461F" w14:textId="549EA454" w:rsidR="00EF698A" w:rsidRPr="009C50E2" w:rsidRDefault="00167F63">
          <w:pPr>
            <w:pStyle w:val="TOC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20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  <w:w w:val="95"/>
              </w:rPr>
              <w:t>云南省第二届建筑信息模型（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  <w:w w:val="95"/>
              </w:rPr>
              <w:t>BIM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  <w:w w:val="95"/>
              </w:rPr>
              <w:t>）应用大赛（院校类）《任务书》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_Toc107050620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34FE2F" w14:textId="73BB4A1E" w:rsidR="00EF698A" w:rsidRPr="009C50E2" w:rsidRDefault="00167F63">
          <w:pPr>
            <w:pStyle w:val="TOC2"/>
            <w:tabs>
              <w:tab w:val="right" w:leader="dot" w:pos="9344"/>
            </w:tabs>
            <w:ind w:left="48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21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一、概述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_Toc107050621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0832A3" w14:textId="721C2AF6" w:rsidR="00EF698A" w:rsidRPr="009C50E2" w:rsidRDefault="00167F63">
          <w:pPr>
            <w:pStyle w:val="TOC2"/>
            <w:tabs>
              <w:tab w:val="right" w:leader="dot" w:pos="9344"/>
            </w:tabs>
            <w:ind w:left="48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22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二、目的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_Toc107050622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8B375B" w14:textId="52383CE7" w:rsidR="00EF698A" w:rsidRPr="009C50E2" w:rsidRDefault="00167F63">
          <w:pPr>
            <w:pStyle w:val="TOC2"/>
            <w:tabs>
              <w:tab w:val="right" w:leader="dot" w:pos="9344"/>
            </w:tabs>
            <w:ind w:left="48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23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三、赛项内容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_Toc107050623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D79B58" w14:textId="47EBD7F2" w:rsidR="00EF698A" w:rsidRPr="009C50E2" w:rsidRDefault="00167F63">
          <w:pPr>
            <w:pStyle w:val="TOC2"/>
            <w:tabs>
              <w:tab w:val="right" w:leader="dot" w:pos="9344"/>
            </w:tabs>
            <w:ind w:left="48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24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四、比赛要求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_Toc107050624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6F3E21" w14:textId="01DA67AF" w:rsidR="00EF698A" w:rsidRPr="009C50E2" w:rsidRDefault="00167F63">
          <w:pPr>
            <w:pStyle w:val="TOC3"/>
            <w:tabs>
              <w:tab w:val="right" w:leader="dot" w:pos="9344"/>
            </w:tabs>
            <w:ind w:left="96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25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 xml:space="preserve">4.1 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项目名称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_Toc107050625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AF7CE9" w14:textId="780E0817" w:rsidR="00EF698A" w:rsidRPr="009C50E2" w:rsidRDefault="00167F63">
          <w:pPr>
            <w:pStyle w:val="TOC3"/>
            <w:tabs>
              <w:tab w:val="right" w:leader="dot" w:pos="9344"/>
            </w:tabs>
            <w:ind w:left="96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26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 xml:space="preserve">4.2 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项目设计要求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_Toc107050626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57D97A" w14:textId="0B7FFE75" w:rsidR="00EF698A" w:rsidRPr="009C50E2" w:rsidRDefault="00167F63">
          <w:pPr>
            <w:pStyle w:val="TOC3"/>
            <w:tabs>
              <w:tab w:val="right" w:leader="dot" w:pos="9344"/>
            </w:tabs>
            <w:ind w:left="96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27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 xml:space="preserve">4.3 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项目参数要求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_Toc107050627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3EE733" w14:textId="251BBF64" w:rsidR="00EF698A" w:rsidRPr="009C50E2" w:rsidRDefault="00167F63">
          <w:pPr>
            <w:pStyle w:val="TOC3"/>
            <w:tabs>
              <w:tab w:val="right" w:leader="dot" w:pos="9344"/>
            </w:tabs>
            <w:ind w:left="96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28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 xml:space="preserve">4.4 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各应用环节要求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_Toc107050628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386D1E" w14:textId="10F25C00" w:rsidR="00EF698A" w:rsidRPr="009C50E2" w:rsidRDefault="00167F63">
          <w:pPr>
            <w:pStyle w:val="TOC3"/>
            <w:tabs>
              <w:tab w:val="right" w:leader="dot" w:pos="9344"/>
            </w:tabs>
            <w:ind w:left="96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29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 xml:space="preserve">4.5 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视频制作要求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_Toc107050629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BEC65A" w14:textId="542D3775" w:rsidR="00EF698A" w:rsidRPr="009C50E2" w:rsidRDefault="00167F63">
          <w:pPr>
            <w:pStyle w:val="TOC2"/>
            <w:tabs>
              <w:tab w:val="right" w:leader="dot" w:pos="9344"/>
            </w:tabs>
            <w:ind w:left="48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30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五、成果提交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_Toc107050630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CC5C36" w14:textId="12F4ECCF" w:rsidR="00EF698A" w:rsidRPr="009C50E2" w:rsidRDefault="00167F63">
          <w:pPr>
            <w:pStyle w:val="TOC3"/>
            <w:tabs>
              <w:tab w:val="right" w:leader="dot" w:pos="9344"/>
            </w:tabs>
            <w:ind w:left="96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31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5.1 BIM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模型提交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_Toc107050631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FA6493" w14:textId="54421AFB" w:rsidR="00EF698A" w:rsidRPr="009C50E2" w:rsidRDefault="00167F63">
          <w:pPr>
            <w:pStyle w:val="TOC3"/>
            <w:tabs>
              <w:tab w:val="right" w:leader="dot" w:pos="9344"/>
            </w:tabs>
            <w:ind w:left="96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32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5.2 BIM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仿真漫游交付应用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_Toc107050632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F136E4" w14:textId="6606B947" w:rsidR="00EF698A" w:rsidRPr="009C50E2" w:rsidRDefault="00167F63">
          <w:pPr>
            <w:pStyle w:val="TOC3"/>
            <w:tabs>
              <w:tab w:val="right" w:leader="dot" w:pos="9344"/>
            </w:tabs>
            <w:ind w:left="96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33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 xml:space="preserve">5.3 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创新拓展应用提交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_Toc107050633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D39A59" w14:textId="5B216464" w:rsidR="00EF698A" w:rsidRPr="009C50E2" w:rsidRDefault="00167F63">
          <w:pPr>
            <w:pStyle w:val="TOC3"/>
            <w:tabs>
              <w:tab w:val="right" w:leader="dot" w:pos="9344"/>
            </w:tabs>
            <w:ind w:left="96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34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 xml:space="preserve">5.4 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视频成果提交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_Toc107050634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D53A25" w14:textId="6C4CF559" w:rsidR="00EF698A" w:rsidRPr="009C50E2" w:rsidRDefault="00167F63">
          <w:pPr>
            <w:pStyle w:val="TOC3"/>
            <w:tabs>
              <w:tab w:val="right" w:leader="dot" w:pos="9344"/>
            </w:tabs>
            <w:ind w:left="96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35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 xml:space="preserve">5.5 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整体提交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_Toc107050635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249A46" w14:textId="43A25754" w:rsidR="00EF698A" w:rsidRPr="009C50E2" w:rsidRDefault="00167F63">
          <w:pPr>
            <w:pStyle w:val="TOC2"/>
            <w:tabs>
              <w:tab w:val="right" w:leader="dot" w:pos="9344"/>
            </w:tabs>
            <w:ind w:left="48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36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六、提交渠道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_Toc107050636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3F3A95" w14:textId="06B3EF32" w:rsidR="00EF698A" w:rsidRPr="009C50E2" w:rsidRDefault="00167F63">
          <w:pPr>
            <w:pStyle w:val="TOC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37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  <w:w w:val="95"/>
              </w:rPr>
              <w:t>BIM-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  <w:w w:val="95"/>
              </w:rPr>
              <w:t>应用《建模标准规范》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_Toc107050637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B74715" w14:textId="607D0065" w:rsidR="00EF698A" w:rsidRPr="009C50E2" w:rsidRDefault="00167F63">
          <w:pPr>
            <w:pStyle w:val="TOC2"/>
            <w:tabs>
              <w:tab w:val="right" w:leader="dot" w:pos="9344"/>
            </w:tabs>
            <w:ind w:left="48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38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一、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BIM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应用项目管理实施模型标准（一模多用）概述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_Toc107050638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2EF27B" w14:textId="34A387F8" w:rsidR="00EF698A" w:rsidRPr="009C50E2" w:rsidRDefault="00167F63">
          <w:pPr>
            <w:pStyle w:val="TOC2"/>
            <w:tabs>
              <w:tab w:val="right" w:leader="dot" w:pos="9344"/>
            </w:tabs>
            <w:ind w:left="48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39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二、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BIM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建模实施方案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_Toc107050639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192A47" w14:textId="27E5210D" w:rsidR="00EF698A" w:rsidRPr="009C50E2" w:rsidRDefault="00167F63">
          <w:pPr>
            <w:pStyle w:val="TOC3"/>
            <w:tabs>
              <w:tab w:val="right" w:leader="dot" w:pos="9344"/>
            </w:tabs>
            <w:ind w:left="96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40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 xml:space="preserve">2.1 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模型组织管理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_Toc107050640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77DE95" w14:textId="29F0FD9C" w:rsidR="00EF698A" w:rsidRPr="009C50E2" w:rsidRDefault="00167F63">
          <w:pPr>
            <w:pStyle w:val="TOC3"/>
            <w:tabs>
              <w:tab w:val="right" w:leader="dot" w:pos="9344"/>
            </w:tabs>
            <w:ind w:left="96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41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 xml:space="preserve">2.2 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文件命名规则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_Toc107050641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A2A61D" w14:textId="5BE27293" w:rsidR="00EF698A" w:rsidRPr="009C50E2" w:rsidRDefault="00167F63">
          <w:pPr>
            <w:pStyle w:val="TOC3"/>
            <w:tabs>
              <w:tab w:val="right" w:leader="dot" w:pos="9344"/>
            </w:tabs>
            <w:ind w:left="96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42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 xml:space="preserve">2.3 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坐标原点定位及楼层标高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_Toc107050642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CB71EB" w14:textId="491C207A" w:rsidR="00EF698A" w:rsidRPr="009C50E2" w:rsidRDefault="00167F63">
          <w:pPr>
            <w:pStyle w:val="TOC3"/>
            <w:tabs>
              <w:tab w:val="right" w:leader="dot" w:pos="9344"/>
            </w:tabs>
            <w:ind w:left="96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43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 xml:space="preserve">2.4 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色彩规定（参考版）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_Toc107050643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DDED82" w14:textId="1A48288B" w:rsidR="00EF698A" w:rsidRPr="009C50E2" w:rsidRDefault="00167F63">
          <w:pPr>
            <w:pStyle w:val="TOC3"/>
            <w:tabs>
              <w:tab w:val="right" w:leader="dot" w:pos="9344"/>
            </w:tabs>
            <w:ind w:left="96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44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 xml:space="preserve">2.5 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构件命名规则及构件属性参数要求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_Toc107050644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ED635A" w14:textId="72E2472B" w:rsidR="00EF698A" w:rsidRPr="009C50E2" w:rsidRDefault="00167F63">
          <w:pPr>
            <w:pStyle w:val="TOC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45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  <w:w w:val="95"/>
              </w:rPr>
              <w:t>BIM-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  <w:w w:val="95"/>
              </w:rPr>
              <w:t>应用《评分细则》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_Toc107050645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0951D8" w14:textId="60161371" w:rsidR="00EF698A" w:rsidRPr="009C50E2" w:rsidRDefault="00167F63">
          <w:pPr>
            <w:pStyle w:val="TOC2"/>
            <w:tabs>
              <w:tab w:val="right" w:leader="dot" w:pos="9344"/>
            </w:tabs>
            <w:ind w:left="48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46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一、计分排名规则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_Toc107050646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959B0A" w14:textId="6EB28394" w:rsidR="00EF698A" w:rsidRPr="009C50E2" w:rsidRDefault="00167F63">
          <w:pPr>
            <w:pStyle w:val="TOC2"/>
            <w:tabs>
              <w:tab w:val="right" w:leader="dot" w:pos="9344"/>
            </w:tabs>
            <w:ind w:left="48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47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二、评分细则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_Toc107050647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69CB17" w14:textId="0FE008D4" w:rsidR="00EF698A" w:rsidRPr="009C50E2" w:rsidRDefault="00167F63">
          <w:pPr>
            <w:pStyle w:val="TOC2"/>
            <w:tabs>
              <w:tab w:val="right" w:leader="dot" w:pos="9344"/>
            </w:tabs>
            <w:ind w:left="480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48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</w:rPr>
              <w:t>三、计分排名汇总表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_Toc107050648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A0FFE1" w14:textId="4CBEE3FB" w:rsidR="00EF698A" w:rsidRPr="009C50E2" w:rsidRDefault="00167F63">
          <w:pPr>
            <w:pStyle w:val="TOC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107050649" w:history="1">
            <w:r w:rsidR="00EF698A" w:rsidRPr="009C50E2">
              <w:rPr>
                <w:rStyle w:val="a7"/>
                <w:rFonts w:ascii="Times New Roman" w:hAnsi="Times New Roman" w:cs="Times New Roman"/>
                <w:noProof/>
                <w:w w:val="95"/>
              </w:rPr>
              <w:t>BIM</w:t>
            </w:r>
            <w:r w:rsidR="00EF698A" w:rsidRPr="009C50E2">
              <w:rPr>
                <w:rStyle w:val="a7"/>
                <w:rFonts w:ascii="Times New Roman" w:hAnsi="Times New Roman" w:cs="Times New Roman"/>
                <w:noProof/>
                <w:w w:val="95"/>
              </w:rPr>
              <w:t>应用一体化院校组《赛前培训》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instrText xml:space="preserve"> PAGEREF _Toc107050649 \h </w:instrTex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="00EF698A" w:rsidRPr="009C50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09F3CB" w14:textId="174F0045" w:rsidR="00067403" w:rsidRPr="009C50E2" w:rsidRDefault="00067403">
          <w:pPr>
            <w:rPr>
              <w:rFonts w:ascii="Times New Roman" w:hAnsi="Times New Roman" w:cs="Times New Roman"/>
            </w:rPr>
          </w:pPr>
          <w:r w:rsidRPr="009C50E2">
            <w:rPr>
              <w:rFonts w:ascii="Times New Roman" w:hAnsi="Times New Roman" w:cs="Times New Roman"/>
              <w:b/>
              <w:bCs/>
              <w:lang w:val="zh-CN"/>
            </w:rPr>
            <w:fldChar w:fldCharType="end"/>
          </w:r>
        </w:p>
      </w:sdtContent>
    </w:sdt>
    <w:p w14:paraId="681C9E2B" w14:textId="158C9727" w:rsidR="00E92D7A" w:rsidRPr="009C50E2" w:rsidRDefault="00E92D7A" w:rsidP="00E92D7A">
      <w:pPr>
        <w:rPr>
          <w:rFonts w:ascii="Times New Roman" w:hAnsi="Times New Roman" w:cs="Times New Roman"/>
        </w:rPr>
      </w:pPr>
    </w:p>
    <w:p w14:paraId="4D8F679E" w14:textId="50D6A48B" w:rsidR="00067403" w:rsidRPr="009C50E2" w:rsidRDefault="00067403">
      <w:pPr>
        <w:widowControl/>
        <w:jc w:val="left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br w:type="page"/>
      </w:r>
    </w:p>
    <w:p w14:paraId="557358AA" w14:textId="514568BE" w:rsidR="00067403" w:rsidRPr="009C50E2" w:rsidRDefault="00067403" w:rsidP="00E92D7A">
      <w:pPr>
        <w:rPr>
          <w:rFonts w:ascii="Times New Roman" w:hAnsi="Times New Roman" w:cs="Times New Roman"/>
        </w:rPr>
      </w:pPr>
    </w:p>
    <w:p w14:paraId="6ED010AC" w14:textId="66FAB17B" w:rsidR="00067403" w:rsidRPr="009C50E2" w:rsidRDefault="00067403" w:rsidP="00E92D7A">
      <w:pPr>
        <w:rPr>
          <w:rFonts w:ascii="Times New Roman" w:hAnsi="Times New Roman" w:cs="Times New Roman"/>
        </w:rPr>
      </w:pPr>
    </w:p>
    <w:p w14:paraId="3A77B3CB" w14:textId="77777777" w:rsidR="00067403" w:rsidRPr="009C50E2" w:rsidRDefault="00067403" w:rsidP="00E92D7A">
      <w:pPr>
        <w:rPr>
          <w:rFonts w:ascii="Times New Roman" w:hAnsi="Times New Roman" w:cs="Times New Roman"/>
        </w:rPr>
      </w:pPr>
    </w:p>
    <w:p w14:paraId="10F92EC6" w14:textId="5F80035F" w:rsidR="00E92D7A" w:rsidRPr="009C50E2" w:rsidRDefault="009A70B8" w:rsidP="00E92D7A">
      <w:pPr>
        <w:pStyle w:val="1"/>
        <w:rPr>
          <w:rFonts w:ascii="Times New Roman" w:hAnsi="Times New Roman" w:cs="Times New Roman"/>
        </w:rPr>
      </w:pPr>
      <w:bookmarkStart w:id="1" w:name="_Toc107050611"/>
      <w:bookmarkEnd w:id="0"/>
      <w:r w:rsidRPr="009C50E2">
        <w:rPr>
          <w:rFonts w:ascii="Times New Roman" w:hAnsi="Times New Roman" w:cs="Times New Roman"/>
          <w:w w:val="95"/>
        </w:rPr>
        <w:t>云南省第二届建筑信息模型（</w:t>
      </w:r>
      <w:r w:rsidRPr="009C50E2">
        <w:rPr>
          <w:rFonts w:ascii="Times New Roman" w:hAnsi="Times New Roman" w:cs="Times New Roman"/>
          <w:w w:val="95"/>
        </w:rPr>
        <w:t>BIM</w:t>
      </w:r>
      <w:r w:rsidRPr="009C50E2">
        <w:rPr>
          <w:rFonts w:ascii="Times New Roman" w:hAnsi="Times New Roman" w:cs="Times New Roman"/>
          <w:w w:val="95"/>
        </w:rPr>
        <w:t>）应用大赛（院校类）</w:t>
      </w:r>
      <w:r w:rsidR="00077983" w:rsidRPr="009C50E2">
        <w:rPr>
          <w:rFonts w:ascii="Times New Roman" w:hAnsi="Times New Roman" w:cs="Times New Roman"/>
        </w:rPr>
        <w:t>通知</w:t>
      </w:r>
      <w:bookmarkEnd w:id="1"/>
    </w:p>
    <w:p w14:paraId="71A98FA9" w14:textId="38556043" w:rsidR="00067403" w:rsidRPr="009C50E2" w:rsidRDefault="00067403">
      <w:pPr>
        <w:widowControl/>
        <w:jc w:val="left"/>
        <w:rPr>
          <w:rFonts w:ascii="Times New Roman" w:hAnsi="Times New Roman" w:cs="Times New Roman"/>
        </w:rPr>
      </w:pPr>
    </w:p>
    <w:p w14:paraId="3E5AC0E2" w14:textId="656E3FEE" w:rsidR="00067403" w:rsidRPr="009C50E2" w:rsidRDefault="00067403" w:rsidP="00067403">
      <w:pPr>
        <w:jc w:val="center"/>
        <w:rPr>
          <w:rFonts w:ascii="Times New Roman" w:eastAsia="STZhongsong" w:hAnsi="Times New Roman" w:cs="Times New Roman"/>
          <w:sz w:val="32"/>
          <w:szCs w:val="28"/>
        </w:rPr>
      </w:pPr>
      <w:r w:rsidRPr="009C50E2">
        <w:rPr>
          <w:rFonts w:ascii="Times New Roman" w:eastAsia="STZhongsong" w:hAnsi="Times New Roman" w:cs="Times New Roman"/>
          <w:sz w:val="32"/>
          <w:szCs w:val="28"/>
        </w:rPr>
        <w:t>2022</w:t>
      </w:r>
      <w:r w:rsidRPr="009C50E2">
        <w:rPr>
          <w:rFonts w:ascii="Times New Roman" w:eastAsia="STZhongsong" w:hAnsi="Times New Roman" w:cs="Times New Roman"/>
          <w:sz w:val="32"/>
          <w:szCs w:val="28"/>
        </w:rPr>
        <w:t>年</w:t>
      </w:r>
      <w:r w:rsidR="00E04BDD" w:rsidRPr="009C50E2">
        <w:rPr>
          <w:rFonts w:ascii="Times New Roman" w:eastAsia="STZhongsong" w:hAnsi="Times New Roman" w:cs="Times New Roman"/>
          <w:sz w:val="32"/>
          <w:szCs w:val="28"/>
        </w:rPr>
        <w:t>6</w:t>
      </w:r>
      <w:r w:rsidRPr="009C50E2">
        <w:rPr>
          <w:rFonts w:ascii="Times New Roman" w:eastAsia="STZhongsong" w:hAnsi="Times New Roman" w:cs="Times New Roman"/>
          <w:sz w:val="32"/>
          <w:szCs w:val="28"/>
        </w:rPr>
        <w:t>月</w:t>
      </w:r>
      <w:r w:rsidR="00077983" w:rsidRPr="009C50E2">
        <w:rPr>
          <w:rFonts w:ascii="Times New Roman" w:eastAsia="STZhongsong" w:hAnsi="Times New Roman" w:cs="Times New Roman"/>
          <w:sz w:val="32"/>
          <w:szCs w:val="28"/>
        </w:rPr>
        <w:t>2</w:t>
      </w:r>
      <w:r w:rsidR="00E04BDD" w:rsidRPr="009C50E2">
        <w:rPr>
          <w:rFonts w:ascii="Times New Roman" w:eastAsia="STZhongsong" w:hAnsi="Times New Roman" w:cs="Times New Roman"/>
          <w:sz w:val="32"/>
          <w:szCs w:val="28"/>
        </w:rPr>
        <w:t>7</w:t>
      </w:r>
      <w:r w:rsidR="00077983" w:rsidRPr="009C50E2">
        <w:rPr>
          <w:rFonts w:ascii="Times New Roman" w:eastAsia="STZhongsong" w:hAnsi="Times New Roman" w:cs="Times New Roman"/>
          <w:sz w:val="32"/>
          <w:szCs w:val="28"/>
        </w:rPr>
        <w:t>日</w:t>
      </w:r>
    </w:p>
    <w:p w14:paraId="39F500C0" w14:textId="48C0F0DE" w:rsidR="00E92D7A" w:rsidRPr="009C50E2" w:rsidRDefault="00E92D7A" w:rsidP="00067403">
      <w:pPr>
        <w:jc w:val="center"/>
        <w:rPr>
          <w:rFonts w:ascii="Times New Roman" w:hAnsi="Times New Roman" w:cs="Times New Roman"/>
        </w:rPr>
      </w:pPr>
    </w:p>
    <w:p w14:paraId="2CE5499E" w14:textId="12A00EDD" w:rsidR="00067403" w:rsidRPr="009C50E2" w:rsidRDefault="00067403" w:rsidP="00067403">
      <w:pPr>
        <w:rPr>
          <w:rFonts w:ascii="Times New Roman" w:hAnsi="Times New Roman" w:cs="Times New Roman"/>
        </w:rPr>
      </w:pPr>
    </w:p>
    <w:p w14:paraId="2166FEC4" w14:textId="007D48AA" w:rsidR="00067403" w:rsidRPr="009C50E2" w:rsidRDefault="00067403" w:rsidP="00067403">
      <w:pPr>
        <w:rPr>
          <w:rFonts w:ascii="Times New Roman" w:hAnsi="Times New Roman" w:cs="Times New Roman"/>
        </w:rPr>
      </w:pPr>
    </w:p>
    <w:p w14:paraId="6159402E" w14:textId="14FA32A7" w:rsidR="00067403" w:rsidRPr="009C50E2" w:rsidRDefault="00067403" w:rsidP="00067403">
      <w:pPr>
        <w:rPr>
          <w:rFonts w:ascii="Times New Roman" w:hAnsi="Times New Roman" w:cs="Times New Roman"/>
        </w:rPr>
      </w:pPr>
    </w:p>
    <w:p w14:paraId="5D75F1A1" w14:textId="5BDEFCD2" w:rsidR="00067403" w:rsidRPr="009C50E2" w:rsidRDefault="00067403" w:rsidP="00067403">
      <w:pPr>
        <w:rPr>
          <w:rFonts w:ascii="Times New Roman" w:hAnsi="Times New Roman" w:cs="Times New Roman"/>
        </w:rPr>
      </w:pPr>
    </w:p>
    <w:p w14:paraId="1495E254" w14:textId="2C88E59A" w:rsidR="00067403" w:rsidRPr="009C50E2" w:rsidRDefault="00067403" w:rsidP="00067403">
      <w:pPr>
        <w:rPr>
          <w:rFonts w:ascii="Times New Roman" w:hAnsi="Times New Roman" w:cs="Times New Roman"/>
        </w:rPr>
      </w:pPr>
    </w:p>
    <w:p w14:paraId="1ADD0B4E" w14:textId="0EB568CF" w:rsidR="00067403" w:rsidRPr="009C50E2" w:rsidRDefault="00067403" w:rsidP="00067403">
      <w:pPr>
        <w:rPr>
          <w:rFonts w:ascii="Times New Roman" w:hAnsi="Times New Roman" w:cs="Times New Roman"/>
        </w:rPr>
      </w:pPr>
    </w:p>
    <w:p w14:paraId="608293DB" w14:textId="24281AE4" w:rsidR="00067403" w:rsidRPr="009C50E2" w:rsidRDefault="00067403" w:rsidP="00067403">
      <w:pPr>
        <w:rPr>
          <w:rFonts w:ascii="Times New Roman" w:hAnsi="Times New Roman" w:cs="Times New Roman"/>
        </w:rPr>
      </w:pPr>
    </w:p>
    <w:p w14:paraId="319C5566" w14:textId="6419758E" w:rsidR="000F3C4C" w:rsidRPr="009C50E2" w:rsidRDefault="000F3C4C">
      <w:pPr>
        <w:widowControl/>
        <w:jc w:val="left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br w:type="page"/>
      </w:r>
    </w:p>
    <w:p w14:paraId="3FBFA785" w14:textId="6ABEA67E" w:rsidR="00067403" w:rsidRPr="009C50E2" w:rsidRDefault="00067403" w:rsidP="00067403">
      <w:pPr>
        <w:rPr>
          <w:rFonts w:ascii="Times New Roman" w:hAnsi="Times New Roman" w:cs="Times New Roman"/>
        </w:rPr>
      </w:pPr>
    </w:p>
    <w:p w14:paraId="2F062BA2" w14:textId="1A8B4FBA" w:rsidR="00231BD8" w:rsidRPr="009C50E2" w:rsidRDefault="00231BD8" w:rsidP="00067403">
      <w:pPr>
        <w:rPr>
          <w:rFonts w:ascii="Times New Roman" w:hAnsi="Times New Roman" w:cs="Times New Roman"/>
        </w:rPr>
      </w:pPr>
    </w:p>
    <w:p w14:paraId="2703DB87" w14:textId="77777777" w:rsidR="0077728F" w:rsidRPr="009C50E2" w:rsidRDefault="0077728F" w:rsidP="00231BD8">
      <w:pPr>
        <w:jc w:val="center"/>
        <w:rPr>
          <w:rFonts w:ascii="Times New Roman" w:eastAsia="STZhongsong" w:hAnsi="Times New Roman" w:cs="Times New Roman"/>
          <w:b/>
          <w:bCs/>
          <w:color w:val="FF0000"/>
          <w:sz w:val="44"/>
          <w:szCs w:val="40"/>
        </w:rPr>
      </w:pPr>
      <w:r w:rsidRPr="009C50E2">
        <w:rPr>
          <w:rFonts w:ascii="Times New Roman" w:eastAsia="STZhongsong" w:hAnsi="Times New Roman" w:cs="Times New Roman"/>
          <w:b/>
          <w:bCs/>
          <w:color w:val="FF0000"/>
          <w:sz w:val="44"/>
          <w:szCs w:val="40"/>
        </w:rPr>
        <w:t>云南省第二届建筑信息模型（</w:t>
      </w:r>
      <w:r w:rsidRPr="009C50E2">
        <w:rPr>
          <w:rFonts w:ascii="Times New Roman" w:eastAsia="STZhongsong" w:hAnsi="Times New Roman" w:cs="Times New Roman"/>
          <w:b/>
          <w:bCs/>
          <w:color w:val="FF0000"/>
          <w:sz w:val="44"/>
          <w:szCs w:val="40"/>
        </w:rPr>
        <w:t>BIM</w:t>
      </w:r>
      <w:r w:rsidRPr="009C50E2">
        <w:rPr>
          <w:rFonts w:ascii="Times New Roman" w:eastAsia="STZhongsong" w:hAnsi="Times New Roman" w:cs="Times New Roman"/>
          <w:b/>
          <w:bCs/>
          <w:color w:val="FF0000"/>
          <w:sz w:val="44"/>
          <w:szCs w:val="40"/>
        </w:rPr>
        <w:t>）应用大赛</w:t>
      </w:r>
    </w:p>
    <w:p w14:paraId="6D7E4465" w14:textId="7294B0E0" w:rsidR="00231BD8" w:rsidRPr="009C50E2" w:rsidRDefault="005370BA" w:rsidP="00231BD8">
      <w:pPr>
        <w:jc w:val="center"/>
        <w:rPr>
          <w:rFonts w:ascii="Times New Roman" w:eastAsia="STZhongsong" w:hAnsi="Times New Roman" w:cs="Times New Roman"/>
          <w:b/>
          <w:bCs/>
          <w:color w:val="FF0000"/>
          <w:sz w:val="44"/>
          <w:szCs w:val="40"/>
        </w:rPr>
      </w:pPr>
      <w:r w:rsidRPr="009C50E2">
        <w:rPr>
          <w:rFonts w:ascii="Times New Roman" w:eastAsia="STZhongsong" w:hAnsi="Times New Roman" w:cs="Times New Roman"/>
          <w:b/>
          <w:bCs/>
          <w:color w:val="FF0000"/>
          <w:sz w:val="44"/>
          <w:szCs w:val="40"/>
        </w:rPr>
        <w:t>（</w:t>
      </w:r>
      <w:r w:rsidR="0077728F" w:rsidRPr="009C50E2">
        <w:rPr>
          <w:rFonts w:ascii="Times New Roman" w:eastAsia="STZhongsong" w:hAnsi="Times New Roman" w:cs="Times New Roman"/>
          <w:b/>
          <w:bCs/>
          <w:color w:val="FF0000"/>
          <w:sz w:val="44"/>
          <w:szCs w:val="40"/>
        </w:rPr>
        <w:t>院校类</w:t>
      </w:r>
      <w:r w:rsidRPr="009C50E2">
        <w:rPr>
          <w:rFonts w:ascii="Times New Roman" w:eastAsia="STZhongsong" w:hAnsi="Times New Roman" w:cs="Times New Roman"/>
          <w:b/>
          <w:bCs/>
          <w:color w:val="FF0000"/>
          <w:sz w:val="44"/>
          <w:szCs w:val="40"/>
        </w:rPr>
        <w:t>）</w:t>
      </w:r>
    </w:p>
    <w:p w14:paraId="4D527C1B" w14:textId="77777777" w:rsidR="00A276FE" w:rsidRPr="009C50E2" w:rsidRDefault="00A276FE" w:rsidP="00231BD8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aa"/>
        <w:tblW w:w="0" w:type="auto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31BD8" w:rsidRPr="009C50E2" w14:paraId="74DEE654" w14:textId="77777777" w:rsidTr="00231BD8">
        <w:tc>
          <w:tcPr>
            <w:tcW w:w="9570" w:type="dxa"/>
          </w:tcPr>
          <w:p w14:paraId="46F66073" w14:textId="77777777" w:rsidR="00231BD8" w:rsidRPr="009C50E2" w:rsidRDefault="00231BD8" w:rsidP="00067403">
            <w:pPr>
              <w:rPr>
                <w:rFonts w:ascii="Times New Roman" w:hAnsi="Times New Roman" w:cs="Times New Roman"/>
                <w:u w:val="thick"/>
              </w:rPr>
            </w:pPr>
          </w:p>
        </w:tc>
      </w:tr>
    </w:tbl>
    <w:p w14:paraId="0B546377" w14:textId="45E4DF97" w:rsidR="00FD5984" w:rsidRPr="009C50E2" w:rsidRDefault="00FD5984" w:rsidP="00FD5984">
      <w:pPr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各云南省相关院校：</w:t>
      </w:r>
    </w:p>
    <w:p w14:paraId="73F4265F" w14:textId="4ECAFE81" w:rsidR="00F41BCB" w:rsidRPr="009C50E2" w:rsidRDefault="00F41BCB" w:rsidP="00F41BCB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为贯彻落实省委省政府推动</w:t>
      </w:r>
      <w:r w:rsidRPr="009C50E2">
        <w:rPr>
          <w:rFonts w:ascii="Times New Roman" w:hAnsi="Times New Roman" w:cs="Times New Roman"/>
          <w:sz w:val="32"/>
          <w:szCs w:val="28"/>
        </w:rPr>
        <w:t>“</w:t>
      </w:r>
      <w:r w:rsidRPr="009C50E2">
        <w:rPr>
          <w:rFonts w:ascii="Times New Roman" w:hAnsi="Times New Roman" w:cs="Times New Roman"/>
          <w:sz w:val="32"/>
          <w:szCs w:val="28"/>
        </w:rPr>
        <w:t>数字云南</w:t>
      </w:r>
      <w:r w:rsidRPr="009C50E2">
        <w:rPr>
          <w:rFonts w:ascii="Times New Roman" w:hAnsi="Times New Roman" w:cs="Times New Roman"/>
          <w:sz w:val="32"/>
          <w:szCs w:val="28"/>
        </w:rPr>
        <w:t>”</w:t>
      </w:r>
      <w:r w:rsidRPr="009C50E2">
        <w:rPr>
          <w:rFonts w:ascii="Times New Roman" w:hAnsi="Times New Roman" w:cs="Times New Roman"/>
          <w:sz w:val="32"/>
          <w:szCs w:val="28"/>
        </w:rPr>
        <w:t>建设要求，促进新一代信息技术与实体经济融合发展，切实推动建筑信息模型（</w:t>
      </w:r>
      <w:r w:rsidRPr="009C50E2">
        <w:rPr>
          <w:rFonts w:ascii="Times New Roman" w:hAnsi="Times New Roman" w:cs="Times New Roman"/>
          <w:sz w:val="32"/>
          <w:szCs w:val="28"/>
        </w:rPr>
        <w:t>BIM</w:t>
      </w:r>
      <w:r w:rsidRPr="009C50E2">
        <w:rPr>
          <w:rFonts w:ascii="Times New Roman" w:hAnsi="Times New Roman" w:cs="Times New Roman"/>
          <w:sz w:val="32"/>
          <w:szCs w:val="28"/>
        </w:rPr>
        <w:t>）技术在云南省工程建设领域的应用，云南省土木建筑学会、云南省勘察设计协会、云南省建设监理协会、云南省建设工程造价协会决定举办云南省第二届建筑信息模型（</w:t>
      </w:r>
      <w:r w:rsidRPr="009C50E2">
        <w:rPr>
          <w:rFonts w:ascii="Times New Roman" w:hAnsi="Times New Roman" w:cs="Times New Roman"/>
          <w:sz w:val="32"/>
          <w:szCs w:val="28"/>
        </w:rPr>
        <w:t>BIM</w:t>
      </w:r>
      <w:r w:rsidRPr="009C50E2">
        <w:rPr>
          <w:rFonts w:ascii="Times New Roman" w:hAnsi="Times New Roman" w:cs="Times New Roman"/>
          <w:sz w:val="32"/>
          <w:szCs w:val="28"/>
        </w:rPr>
        <w:t>）应用大赛。</w:t>
      </w:r>
    </w:p>
    <w:p w14:paraId="5C926B56" w14:textId="603ED1BD" w:rsidR="00F41BCB" w:rsidRPr="009C50E2" w:rsidRDefault="00F41BCB" w:rsidP="00F41BCB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现将院校类</w:t>
      </w:r>
      <w:r w:rsidR="002F6038" w:rsidRPr="009C50E2">
        <w:rPr>
          <w:rFonts w:ascii="Times New Roman" w:hAnsi="Times New Roman" w:cs="Times New Roman"/>
          <w:sz w:val="32"/>
          <w:szCs w:val="28"/>
        </w:rPr>
        <w:t>大赛</w:t>
      </w:r>
      <w:r w:rsidRPr="009C50E2">
        <w:rPr>
          <w:rFonts w:ascii="Times New Roman" w:hAnsi="Times New Roman" w:cs="Times New Roman"/>
          <w:sz w:val="32"/>
          <w:szCs w:val="28"/>
        </w:rPr>
        <w:t>相关事宜通知如下</w:t>
      </w:r>
      <w:r w:rsidRPr="009C50E2">
        <w:rPr>
          <w:rFonts w:ascii="Times New Roman" w:hAnsi="Times New Roman" w:cs="Times New Roman"/>
          <w:sz w:val="32"/>
          <w:szCs w:val="28"/>
        </w:rPr>
        <w:t>:</w:t>
      </w:r>
    </w:p>
    <w:p w14:paraId="7B17B5B9" w14:textId="155B4422" w:rsidR="00F41BCB" w:rsidRPr="009C50E2" w:rsidRDefault="00F41BCB" w:rsidP="002F6038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为充分发挥竞赛在促进高技能人才培</w:t>
      </w:r>
      <w:r w:rsidR="002F6038" w:rsidRPr="009C50E2">
        <w:rPr>
          <w:rFonts w:ascii="Times New Roman" w:hAnsi="Times New Roman" w:cs="Times New Roman"/>
          <w:sz w:val="32"/>
          <w:szCs w:val="28"/>
        </w:rPr>
        <w:t>养</w:t>
      </w:r>
      <w:r w:rsidRPr="009C50E2">
        <w:rPr>
          <w:rFonts w:ascii="Times New Roman" w:hAnsi="Times New Roman" w:cs="Times New Roman"/>
          <w:sz w:val="32"/>
          <w:szCs w:val="28"/>
        </w:rPr>
        <w:t>、推动开展职业技能培训等方面的重要作用</w:t>
      </w:r>
      <w:r w:rsidR="002F6038" w:rsidRPr="009C50E2">
        <w:rPr>
          <w:rFonts w:ascii="Times New Roman" w:hAnsi="Times New Roman" w:cs="Times New Roman"/>
          <w:sz w:val="32"/>
          <w:szCs w:val="28"/>
        </w:rPr>
        <w:t>，</w:t>
      </w:r>
      <w:r w:rsidRPr="009C50E2">
        <w:rPr>
          <w:rFonts w:ascii="Times New Roman" w:hAnsi="Times New Roman" w:cs="Times New Roman"/>
          <w:sz w:val="32"/>
          <w:szCs w:val="28"/>
        </w:rPr>
        <w:t>本次</w:t>
      </w:r>
      <w:r w:rsidR="002F6038" w:rsidRPr="009C50E2">
        <w:rPr>
          <w:rFonts w:ascii="Times New Roman" w:hAnsi="Times New Roman" w:cs="Times New Roman"/>
          <w:sz w:val="32"/>
          <w:szCs w:val="28"/>
        </w:rPr>
        <w:t>院校</w:t>
      </w:r>
      <w:proofErr w:type="gramStart"/>
      <w:r w:rsidR="002F6038" w:rsidRPr="009C50E2">
        <w:rPr>
          <w:rFonts w:ascii="Times New Roman" w:hAnsi="Times New Roman" w:cs="Times New Roman"/>
          <w:sz w:val="32"/>
          <w:szCs w:val="28"/>
        </w:rPr>
        <w:t>组</w:t>
      </w:r>
      <w:r w:rsidRPr="009C50E2">
        <w:rPr>
          <w:rFonts w:ascii="Times New Roman" w:hAnsi="Times New Roman" w:cs="Times New Roman"/>
          <w:sz w:val="32"/>
          <w:szCs w:val="28"/>
        </w:rPr>
        <w:t>大赛</w:t>
      </w:r>
      <w:proofErr w:type="gramEnd"/>
      <w:r w:rsidRPr="009C50E2">
        <w:rPr>
          <w:rFonts w:ascii="Times New Roman" w:hAnsi="Times New Roman" w:cs="Times New Roman"/>
          <w:sz w:val="32"/>
          <w:szCs w:val="28"/>
        </w:rPr>
        <w:t>以真实项目为基础，紧跟建筑行业发展和新兴技术发展趋势，以行业现状及发展需求为基础进行赛制优化，以更加完善的组织形式面向全云南省高校</w:t>
      </w:r>
      <w:r w:rsidR="002F6038" w:rsidRPr="009C50E2">
        <w:rPr>
          <w:rFonts w:ascii="Times New Roman" w:hAnsi="Times New Roman" w:cs="Times New Roman"/>
          <w:sz w:val="32"/>
          <w:szCs w:val="28"/>
        </w:rPr>
        <w:t>，继续推进</w:t>
      </w:r>
      <w:r w:rsidR="002F6038" w:rsidRPr="009C50E2">
        <w:rPr>
          <w:rFonts w:ascii="Times New Roman" w:hAnsi="Times New Roman" w:cs="Times New Roman"/>
          <w:sz w:val="32"/>
          <w:szCs w:val="28"/>
        </w:rPr>
        <w:t>BIM</w:t>
      </w:r>
      <w:r w:rsidR="002F6038" w:rsidRPr="009C50E2">
        <w:rPr>
          <w:rFonts w:ascii="Times New Roman" w:hAnsi="Times New Roman" w:cs="Times New Roman"/>
          <w:sz w:val="32"/>
          <w:szCs w:val="28"/>
        </w:rPr>
        <w:t>技术在高等院校的教学与应用，</w:t>
      </w:r>
      <w:r w:rsidRPr="009C50E2">
        <w:rPr>
          <w:rFonts w:ascii="Times New Roman" w:hAnsi="Times New Roman" w:cs="Times New Roman"/>
          <w:sz w:val="32"/>
          <w:szCs w:val="28"/>
        </w:rPr>
        <w:t>推动建设行业信息化发展及</w:t>
      </w:r>
      <w:r w:rsidRPr="009C50E2">
        <w:rPr>
          <w:rFonts w:ascii="Times New Roman" w:hAnsi="Times New Roman" w:cs="Times New Roman"/>
          <w:sz w:val="32"/>
          <w:szCs w:val="28"/>
        </w:rPr>
        <w:t>BIM</w:t>
      </w:r>
      <w:r w:rsidRPr="009C50E2">
        <w:rPr>
          <w:rFonts w:ascii="Times New Roman" w:hAnsi="Times New Roman" w:cs="Times New Roman"/>
          <w:sz w:val="32"/>
          <w:szCs w:val="28"/>
        </w:rPr>
        <w:t>技术复合型人才培养。</w:t>
      </w:r>
    </w:p>
    <w:p w14:paraId="2DF12526" w14:textId="57974AB5" w:rsidR="00F41BCB" w:rsidRPr="009C50E2" w:rsidRDefault="00B428DD" w:rsidP="00B428DD">
      <w:pPr>
        <w:ind w:firstLineChars="200" w:firstLine="643"/>
        <w:rPr>
          <w:rFonts w:ascii="Times New Roman" w:hAnsi="Times New Roman" w:cs="Times New Roman"/>
          <w:b/>
          <w:bCs/>
          <w:sz w:val="32"/>
          <w:szCs w:val="28"/>
        </w:rPr>
      </w:pPr>
      <w:r w:rsidRPr="009C50E2">
        <w:rPr>
          <w:rFonts w:ascii="Times New Roman" w:hAnsi="Times New Roman" w:cs="Times New Roman"/>
          <w:b/>
          <w:bCs/>
          <w:sz w:val="32"/>
          <w:szCs w:val="28"/>
        </w:rPr>
        <w:t>本次</w:t>
      </w:r>
      <w:r w:rsidR="00F41BCB" w:rsidRPr="009C50E2">
        <w:rPr>
          <w:rFonts w:ascii="Times New Roman" w:hAnsi="Times New Roman" w:cs="Times New Roman"/>
          <w:b/>
          <w:bCs/>
          <w:sz w:val="32"/>
          <w:szCs w:val="28"/>
        </w:rPr>
        <w:t>竞赛组织机构</w:t>
      </w:r>
      <w:r w:rsidR="00F41BCB" w:rsidRPr="009C50E2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14:paraId="172AE6B1" w14:textId="77777777" w:rsidR="00F41BCB" w:rsidRPr="009C50E2" w:rsidRDefault="00F41BCB" w:rsidP="00F41BCB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主办单位：云南省土木建筑学会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63E0DD81" w14:textId="3954502D" w:rsidR="00F41BCB" w:rsidRPr="009C50E2" w:rsidRDefault="00F41BCB" w:rsidP="00A276FE">
      <w:pPr>
        <w:ind w:firstLineChars="700" w:firstLine="22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云南省勘察设计协会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449E8976" w14:textId="77777777" w:rsidR="00F41BCB" w:rsidRPr="009C50E2" w:rsidRDefault="00F41BCB" w:rsidP="00A276FE">
      <w:pPr>
        <w:ind w:firstLineChars="700" w:firstLine="22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云南省建设监理协会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110C476A" w14:textId="77777777" w:rsidR="00F41BCB" w:rsidRPr="009C50E2" w:rsidRDefault="00F41BCB" w:rsidP="00A276FE">
      <w:pPr>
        <w:ind w:firstLineChars="700" w:firstLine="22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lastRenderedPageBreak/>
        <w:t>云南省建设工程造价协会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1F1C754B" w14:textId="77777777" w:rsidR="00F41BCB" w:rsidRPr="009C50E2" w:rsidRDefault="00F41BCB" w:rsidP="00F41BCB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指导单位：云南省住房和城乡建设厅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21CC722C" w14:textId="77777777" w:rsidR="00F41BCB" w:rsidRPr="009C50E2" w:rsidRDefault="00F41BCB" w:rsidP="00A276FE">
      <w:pPr>
        <w:ind w:firstLineChars="700" w:firstLine="22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云南省工业和信息化厅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3B44D71B" w14:textId="77777777" w:rsidR="00F41BCB" w:rsidRPr="009C50E2" w:rsidRDefault="00F41BCB" w:rsidP="00F41BCB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承办单位：云南土木建筑学会建筑产业现代化发展委员会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5AFCE778" w14:textId="77777777" w:rsidR="00F41BCB" w:rsidRPr="009C50E2" w:rsidRDefault="00F41BCB" w:rsidP="00F41BCB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协办单位：</w:t>
      </w:r>
      <w:proofErr w:type="gramStart"/>
      <w:r w:rsidRPr="009C50E2">
        <w:rPr>
          <w:rFonts w:ascii="Times New Roman" w:hAnsi="Times New Roman" w:cs="Times New Roman"/>
          <w:sz w:val="32"/>
          <w:szCs w:val="28"/>
        </w:rPr>
        <w:t>欧特克</w:t>
      </w:r>
      <w:proofErr w:type="gramEnd"/>
      <w:r w:rsidRPr="009C50E2">
        <w:rPr>
          <w:rFonts w:ascii="Times New Roman" w:hAnsi="Times New Roman" w:cs="Times New Roman"/>
          <w:sz w:val="32"/>
          <w:szCs w:val="28"/>
        </w:rPr>
        <w:t>软件（中国）有限公司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3348DD6E" w14:textId="77777777" w:rsidR="00F41BCB" w:rsidRPr="009C50E2" w:rsidRDefault="00F41BCB" w:rsidP="00A276FE">
      <w:pPr>
        <w:ind w:firstLineChars="700" w:firstLine="22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北京</w:t>
      </w:r>
      <w:proofErr w:type="gramStart"/>
      <w:r w:rsidRPr="009C50E2">
        <w:rPr>
          <w:rFonts w:ascii="Times New Roman" w:hAnsi="Times New Roman" w:cs="Times New Roman"/>
          <w:sz w:val="32"/>
          <w:szCs w:val="28"/>
        </w:rPr>
        <w:t>北纬华元软件</w:t>
      </w:r>
      <w:proofErr w:type="gramEnd"/>
      <w:r w:rsidRPr="009C50E2">
        <w:rPr>
          <w:rFonts w:ascii="Times New Roman" w:hAnsi="Times New Roman" w:cs="Times New Roman"/>
          <w:sz w:val="32"/>
          <w:szCs w:val="28"/>
        </w:rPr>
        <w:t>科技有限公司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0D63A1F3" w14:textId="77777777" w:rsidR="00F41BCB" w:rsidRPr="009C50E2" w:rsidRDefault="00F41BCB" w:rsidP="00A276FE">
      <w:pPr>
        <w:ind w:firstLineChars="700" w:firstLine="22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深圳斯维尔科技股份有限公司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4248AAB7" w14:textId="77777777" w:rsidR="00F41BCB" w:rsidRPr="009C50E2" w:rsidRDefault="00F41BCB" w:rsidP="00A276FE">
      <w:pPr>
        <w:ind w:firstLineChars="700" w:firstLine="22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广联达科技股份有限公司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78C9F43C" w14:textId="77777777" w:rsidR="00F41BCB" w:rsidRPr="009C50E2" w:rsidRDefault="00F41BCB" w:rsidP="00A276FE">
      <w:pPr>
        <w:ind w:firstLineChars="700" w:firstLine="22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云南省数字经济产业投资集团有限公司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76ABA61E" w14:textId="77777777" w:rsidR="00F41BCB" w:rsidRPr="009C50E2" w:rsidRDefault="00F41BCB" w:rsidP="00A276FE">
      <w:pPr>
        <w:ind w:firstLineChars="700" w:firstLine="22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厦门一通科技有限公司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3210C4B6" w14:textId="77777777" w:rsidR="00F41BCB" w:rsidRPr="009C50E2" w:rsidRDefault="00F41BCB" w:rsidP="00A276FE">
      <w:pPr>
        <w:ind w:firstLineChars="700" w:firstLine="22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云南省北航创新研究院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48573EAD" w14:textId="77777777" w:rsidR="00F41BCB" w:rsidRPr="009C50E2" w:rsidRDefault="00F41BCB" w:rsidP="00A276FE">
      <w:pPr>
        <w:ind w:firstLineChars="700" w:firstLine="2240"/>
        <w:rPr>
          <w:rFonts w:ascii="Times New Roman" w:hAnsi="Times New Roman" w:cs="Times New Roman"/>
          <w:sz w:val="32"/>
          <w:szCs w:val="28"/>
        </w:rPr>
      </w:pPr>
      <w:proofErr w:type="gramStart"/>
      <w:r w:rsidRPr="009C50E2">
        <w:rPr>
          <w:rFonts w:ascii="Times New Roman" w:hAnsi="Times New Roman" w:cs="Times New Roman"/>
          <w:sz w:val="32"/>
          <w:szCs w:val="28"/>
        </w:rPr>
        <w:t>盛云科技</w:t>
      </w:r>
      <w:proofErr w:type="gramEnd"/>
      <w:r w:rsidRPr="009C50E2">
        <w:rPr>
          <w:rFonts w:ascii="Times New Roman" w:hAnsi="Times New Roman" w:cs="Times New Roman"/>
          <w:sz w:val="32"/>
          <w:szCs w:val="28"/>
        </w:rPr>
        <w:t>有限公司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560C5467" w14:textId="77777777" w:rsidR="00F41BCB" w:rsidRPr="009C50E2" w:rsidRDefault="00F41BCB" w:rsidP="00A276FE">
      <w:pPr>
        <w:ind w:firstLineChars="700" w:firstLine="22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昆明安泰</w:t>
      </w:r>
      <w:proofErr w:type="gramStart"/>
      <w:r w:rsidRPr="009C50E2">
        <w:rPr>
          <w:rFonts w:ascii="Times New Roman" w:hAnsi="Times New Roman" w:cs="Times New Roman"/>
          <w:sz w:val="32"/>
          <w:szCs w:val="28"/>
        </w:rPr>
        <w:t>得软件</w:t>
      </w:r>
      <w:proofErr w:type="gramEnd"/>
      <w:r w:rsidRPr="009C50E2">
        <w:rPr>
          <w:rFonts w:ascii="Times New Roman" w:hAnsi="Times New Roman" w:cs="Times New Roman"/>
          <w:sz w:val="32"/>
          <w:szCs w:val="28"/>
        </w:rPr>
        <w:t>股份有限公司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320EE04A" w14:textId="77777777" w:rsidR="00F41BCB" w:rsidRPr="009C50E2" w:rsidRDefault="00F41BCB" w:rsidP="00A276FE">
      <w:pPr>
        <w:ind w:firstLineChars="700" w:firstLine="22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云南索卡工程管理咨询有限公司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7FBF4DCC" w14:textId="77777777" w:rsidR="00F41BCB" w:rsidRPr="009C50E2" w:rsidRDefault="00F41BCB" w:rsidP="00A276FE">
      <w:pPr>
        <w:ind w:firstLineChars="700" w:firstLine="22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北京谷雨时代教育科技有限公司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69187FEC" w14:textId="77777777" w:rsidR="00F41BCB" w:rsidRPr="009C50E2" w:rsidRDefault="00F41BCB" w:rsidP="00F41BCB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媒体支持：昆明日报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6BF06177" w14:textId="77777777" w:rsidR="00F41BCB" w:rsidRPr="009C50E2" w:rsidRDefault="00F41BCB" w:rsidP="00A276FE">
      <w:pPr>
        <w:ind w:firstLineChars="700" w:firstLine="22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《云南建筑》杂志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33A7D107" w14:textId="35CA5EEB" w:rsidR="0045064C" w:rsidRPr="009C50E2" w:rsidRDefault="00F41BCB" w:rsidP="00A276FE">
      <w:pPr>
        <w:ind w:firstLineChars="700" w:firstLine="22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《云南勘察设计》杂志</w:t>
      </w:r>
    </w:p>
    <w:p w14:paraId="786286D5" w14:textId="5F318CBE" w:rsidR="0045064C" w:rsidRPr="009C50E2" w:rsidRDefault="0045064C" w:rsidP="00DF4046">
      <w:pPr>
        <w:pStyle w:val="2"/>
        <w:rPr>
          <w:rFonts w:ascii="Times New Roman" w:hAnsi="Times New Roman" w:cs="Times New Roman"/>
        </w:rPr>
      </w:pPr>
      <w:bookmarkStart w:id="2" w:name="_Toc107050612"/>
      <w:r w:rsidRPr="009C50E2">
        <w:rPr>
          <w:rFonts w:ascii="Times New Roman" w:hAnsi="Times New Roman" w:cs="Times New Roman"/>
        </w:rPr>
        <w:t>一、比赛目的</w:t>
      </w:r>
      <w:bookmarkEnd w:id="2"/>
    </w:p>
    <w:p w14:paraId="73E46373" w14:textId="77777777" w:rsidR="0045064C" w:rsidRPr="009C50E2" w:rsidRDefault="0045064C" w:rsidP="003A661A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1</w:t>
      </w:r>
      <w:r w:rsidRPr="009C50E2">
        <w:rPr>
          <w:rFonts w:ascii="Times New Roman" w:hAnsi="Times New Roman" w:cs="Times New Roman"/>
          <w:sz w:val="32"/>
          <w:szCs w:val="28"/>
        </w:rPr>
        <w:t>、加深学生对专业和行业的理解，促进学生了解行业新技术发展，培养学生创新思维</w:t>
      </w:r>
      <w:r w:rsidRPr="009C50E2">
        <w:rPr>
          <w:rFonts w:ascii="Times New Roman" w:hAnsi="Times New Roman" w:cs="Times New Roman"/>
          <w:sz w:val="32"/>
          <w:szCs w:val="28"/>
        </w:rPr>
        <w:t>;</w:t>
      </w:r>
    </w:p>
    <w:p w14:paraId="1BC83934" w14:textId="11384FAF" w:rsidR="0045064C" w:rsidRPr="009C50E2" w:rsidRDefault="0045064C" w:rsidP="003A661A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lastRenderedPageBreak/>
        <w:t>2</w:t>
      </w:r>
      <w:r w:rsidRPr="009C50E2">
        <w:rPr>
          <w:rFonts w:ascii="Times New Roman" w:hAnsi="Times New Roman" w:cs="Times New Roman"/>
          <w:sz w:val="32"/>
          <w:szCs w:val="28"/>
        </w:rPr>
        <w:t>、培养学生</w:t>
      </w:r>
      <w:r w:rsidR="003A661A" w:rsidRPr="009C50E2">
        <w:rPr>
          <w:rFonts w:ascii="Times New Roman" w:hAnsi="Times New Roman" w:cs="Times New Roman"/>
          <w:sz w:val="32"/>
          <w:szCs w:val="28"/>
        </w:rPr>
        <w:t>个人及</w:t>
      </w:r>
      <w:r w:rsidRPr="009C50E2">
        <w:rPr>
          <w:rFonts w:ascii="Times New Roman" w:hAnsi="Times New Roman" w:cs="Times New Roman"/>
          <w:sz w:val="32"/>
          <w:szCs w:val="28"/>
        </w:rPr>
        <w:t>团队协作理念，提升协同工作的组织、协调、配合、实施能力</w:t>
      </w:r>
      <w:r w:rsidRPr="009C50E2">
        <w:rPr>
          <w:rFonts w:ascii="Times New Roman" w:hAnsi="Times New Roman" w:cs="Times New Roman"/>
          <w:sz w:val="32"/>
          <w:szCs w:val="28"/>
        </w:rPr>
        <w:t>;</w:t>
      </w:r>
    </w:p>
    <w:p w14:paraId="6B472E45" w14:textId="315C3940" w:rsidR="0045064C" w:rsidRPr="009C50E2" w:rsidRDefault="0045064C" w:rsidP="003A661A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3</w:t>
      </w:r>
      <w:r w:rsidRPr="009C50E2">
        <w:rPr>
          <w:rFonts w:ascii="Times New Roman" w:hAnsi="Times New Roman" w:cs="Times New Roman"/>
          <w:sz w:val="32"/>
          <w:szCs w:val="28"/>
        </w:rPr>
        <w:t>、提升学生对建筑行业智能化工业化的认知，推动适应社会需求的高技能人才培养</w:t>
      </w:r>
      <w:r w:rsidRPr="009C50E2">
        <w:rPr>
          <w:rFonts w:ascii="Times New Roman" w:hAnsi="Times New Roman" w:cs="Times New Roman"/>
          <w:sz w:val="32"/>
          <w:szCs w:val="28"/>
        </w:rPr>
        <w:t>;</w:t>
      </w:r>
    </w:p>
    <w:p w14:paraId="75861F51" w14:textId="242C6F3D" w:rsidR="00803754" w:rsidRPr="009C50E2" w:rsidRDefault="00803754" w:rsidP="00803754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4</w:t>
      </w:r>
      <w:r w:rsidRPr="009C50E2">
        <w:rPr>
          <w:rFonts w:ascii="Times New Roman" w:hAnsi="Times New Roman" w:cs="Times New Roman"/>
          <w:sz w:val="32"/>
          <w:szCs w:val="28"/>
        </w:rPr>
        <w:t>、提升学生对基础工具应用的深入了解，学习各个规范的标准</w:t>
      </w:r>
      <w:r w:rsidRPr="009C50E2">
        <w:rPr>
          <w:rFonts w:ascii="Times New Roman" w:hAnsi="Times New Roman" w:cs="Times New Roman"/>
          <w:sz w:val="32"/>
          <w:szCs w:val="28"/>
        </w:rPr>
        <w:t>;</w:t>
      </w:r>
    </w:p>
    <w:p w14:paraId="2C27E264" w14:textId="3710B2A9" w:rsidR="009652C2" w:rsidRPr="009C50E2" w:rsidRDefault="00803754" w:rsidP="009652C2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5</w:t>
      </w:r>
      <w:r w:rsidR="009652C2" w:rsidRPr="009C50E2">
        <w:rPr>
          <w:rFonts w:ascii="Times New Roman" w:hAnsi="Times New Roman" w:cs="Times New Roman"/>
          <w:sz w:val="32"/>
          <w:szCs w:val="28"/>
        </w:rPr>
        <w:t>、提升高等院校建设专业间的联动，力争成为新的</w:t>
      </w:r>
      <w:r w:rsidR="00F3476E" w:rsidRPr="009C50E2">
        <w:rPr>
          <w:rFonts w:ascii="Times New Roman" w:hAnsi="Times New Roman" w:cs="Times New Roman"/>
          <w:sz w:val="32"/>
          <w:szCs w:val="28"/>
        </w:rPr>
        <w:t>经典</w:t>
      </w:r>
      <w:r w:rsidR="009652C2" w:rsidRPr="009C50E2">
        <w:rPr>
          <w:rFonts w:ascii="Times New Roman" w:hAnsi="Times New Roman" w:cs="Times New Roman"/>
          <w:sz w:val="32"/>
          <w:szCs w:val="28"/>
        </w:rPr>
        <w:t>教学案例</w:t>
      </w:r>
      <w:r w:rsidR="009652C2" w:rsidRPr="009C50E2">
        <w:rPr>
          <w:rFonts w:ascii="Times New Roman" w:hAnsi="Times New Roman" w:cs="Times New Roman"/>
          <w:sz w:val="32"/>
          <w:szCs w:val="28"/>
        </w:rPr>
        <w:t>;</w:t>
      </w:r>
    </w:p>
    <w:p w14:paraId="5041DD1A" w14:textId="0124DF18" w:rsidR="00930444" w:rsidRPr="009C50E2" w:rsidRDefault="00803754" w:rsidP="00930444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6</w:t>
      </w:r>
      <w:r w:rsidR="00930444" w:rsidRPr="009C50E2">
        <w:rPr>
          <w:rFonts w:ascii="Times New Roman" w:hAnsi="Times New Roman" w:cs="Times New Roman"/>
          <w:sz w:val="32"/>
          <w:szCs w:val="28"/>
        </w:rPr>
        <w:t>、推动毕业设计相关专业的创新</w:t>
      </w:r>
      <w:r w:rsidR="00930444" w:rsidRPr="009C50E2">
        <w:rPr>
          <w:rFonts w:ascii="Times New Roman" w:hAnsi="Times New Roman" w:cs="Times New Roman"/>
          <w:sz w:val="32"/>
          <w:szCs w:val="28"/>
        </w:rPr>
        <w:t>;</w:t>
      </w:r>
    </w:p>
    <w:p w14:paraId="24C6F79E" w14:textId="5831E19E" w:rsidR="0045064C" w:rsidRPr="009C50E2" w:rsidRDefault="00803754" w:rsidP="003A661A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7</w:t>
      </w:r>
      <w:r w:rsidR="0045064C" w:rsidRPr="009C50E2">
        <w:rPr>
          <w:rFonts w:ascii="Times New Roman" w:hAnsi="Times New Roman" w:cs="Times New Roman"/>
          <w:sz w:val="32"/>
          <w:szCs w:val="28"/>
        </w:rPr>
        <w:t>、推动高等院校建设工程相关专业实践教学的探索以及</w:t>
      </w:r>
      <w:r w:rsidR="003A661A" w:rsidRPr="009C50E2">
        <w:rPr>
          <w:rFonts w:ascii="Times New Roman" w:hAnsi="Times New Roman" w:cs="Times New Roman"/>
          <w:sz w:val="32"/>
          <w:szCs w:val="28"/>
        </w:rPr>
        <w:t>实验</w:t>
      </w:r>
      <w:r w:rsidR="0045064C" w:rsidRPr="009C50E2">
        <w:rPr>
          <w:rFonts w:ascii="Times New Roman" w:hAnsi="Times New Roman" w:cs="Times New Roman"/>
          <w:sz w:val="32"/>
          <w:szCs w:val="28"/>
        </w:rPr>
        <w:t>室的建设</w:t>
      </w:r>
      <w:r w:rsidR="009652C2" w:rsidRPr="009C50E2">
        <w:rPr>
          <w:rFonts w:ascii="Times New Roman" w:hAnsi="Times New Roman" w:cs="Times New Roman"/>
          <w:sz w:val="32"/>
          <w:szCs w:val="28"/>
        </w:rPr>
        <w:t>。</w:t>
      </w:r>
    </w:p>
    <w:p w14:paraId="00162744" w14:textId="77777777" w:rsidR="0045064C" w:rsidRPr="009C50E2" w:rsidRDefault="0045064C" w:rsidP="00DF4046">
      <w:pPr>
        <w:pStyle w:val="2"/>
        <w:rPr>
          <w:rFonts w:ascii="Times New Roman" w:hAnsi="Times New Roman" w:cs="Times New Roman"/>
        </w:rPr>
      </w:pPr>
      <w:bookmarkStart w:id="3" w:name="_Toc107050613"/>
      <w:r w:rsidRPr="009C50E2">
        <w:rPr>
          <w:rFonts w:ascii="Times New Roman" w:hAnsi="Times New Roman" w:cs="Times New Roman"/>
        </w:rPr>
        <w:t>二、比赛内容</w:t>
      </w:r>
      <w:bookmarkEnd w:id="3"/>
    </w:p>
    <w:p w14:paraId="238BB6C1" w14:textId="03705BE9" w:rsidR="0045064C" w:rsidRPr="009C50E2" w:rsidRDefault="0045064C" w:rsidP="00F3476E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1</w:t>
      </w:r>
      <w:r w:rsidRPr="009C50E2">
        <w:rPr>
          <w:rFonts w:ascii="Times New Roman" w:hAnsi="Times New Roman" w:cs="Times New Roman"/>
          <w:sz w:val="32"/>
          <w:szCs w:val="28"/>
        </w:rPr>
        <w:t>、</w:t>
      </w:r>
      <w:r w:rsidRPr="009C50E2">
        <w:rPr>
          <w:rFonts w:ascii="Times New Roman" w:hAnsi="Times New Roman" w:cs="Times New Roman"/>
          <w:sz w:val="32"/>
          <w:szCs w:val="28"/>
        </w:rPr>
        <w:t>BIM</w:t>
      </w:r>
      <w:r w:rsidR="00F3476E" w:rsidRPr="009C50E2">
        <w:rPr>
          <w:rFonts w:ascii="Times New Roman" w:hAnsi="Times New Roman" w:cs="Times New Roman"/>
          <w:sz w:val="32"/>
          <w:szCs w:val="28"/>
        </w:rPr>
        <w:t>标准化</w:t>
      </w:r>
      <w:r w:rsidR="00384169" w:rsidRPr="009C50E2">
        <w:rPr>
          <w:rFonts w:ascii="Times New Roman" w:hAnsi="Times New Roman" w:cs="Times New Roman"/>
          <w:sz w:val="32"/>
          <w:szCs w:val="28"/>
        </w:rPr>
        <w:t>参数</w:t>
      </w:r>
      <w:r w:rsidRPr="009C50E2">
        <w:rPr>
          <w:rFonts w:ascii="Times New Roman" w:hAnsi="Times New Roman" w:cs="Times New Roman"/>
          <w:sz w:val="32"/>
          <w:szCs w:val="28"/>
        </w:rPr>
        <w:t>建模</w:t>
      </w:r>
      <w:r w:rsidR="00875D7B" w:rsidRPr="009C50E2">
        <w:rPr>
          <w:rFonts w:ascii="Times New Roman" w:hAnsi="Times New Roman" w:cs="Times New Roman"/>
          <w:sz w:val="32"/>
          <w:szCs w:val="28"/>
        </w:rPr>
        <w:t>（总分值</w:t>
      </w:r>
      <w:r w:rsidR="006B6E40" w:rsidRPr="009C50E2">
        <w:rPr>
          <w:rFonts w:ascii="Times New Roman" w:hAnsi="Times New Roman" w:cs="Times New Roman"/>
          <w:sz w:val="32"/>
          <w:szCs w:val="28"/>
        </w:rPr>
        <w:t>4</w:t>
      </w:r>
      <w:r w:rsidR="00875D7B" w:rsidRPr="009C50E2">
        <w:rPr>
          <w:rFonts w:ascii="Times New Roman" w:hAnsi="Times New Roman" w:cs="Times New Roman"/>
          <w:sz w:val="32"/>
          <w:szCs w:val="28"/>
        </w:rPr>
        <w:t>0</w:t>
      </w:r>
      <w:r w:rsidR="00875D7B" w:rsidRPr="009C50E2">
        <w:rPr>
          <w:rFonts w:ascii="Times New Roman" w:hAnsi="Times New Roman" w:cs="Times New Roman"/>
          <w:sz w:val="32"/>
          <w:szCs w:val="28"/>
        </w:rPr>
        <w:t>分）</w:t>
      </w:r>
    </w:p>
    <w:p w14:paraId="58833CD1" w14:textId="45F6DC25" w:rsidR="006033FA" w:rsidRPr="009C50E2" w:rsidRDefault="006033FA" w:rsidP="00F3476E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工具软件：</w:t>
      </w:r>
      <w:r w:rsidRPr="009C50E2">
        <w:rPr>
          <w:rFonts w:ascii="Times New Roman" w:hAnsi="Times New Roman" w:cs="Times New Roman"/>
          <w:sz w:val="32"/>
          <w:szCs w:val="28"/>
        </w:rPr>
        <w:t>Autodesk Revit</w:t>
      </w:r>
      <w:r w:rsidR="00D60AE6" w:rsidRPr="009C50E2">
        <w:rPr>
          <w:rFonts w:ascii="Times New Roman" w:hAnsi="Times New Roman" w:cs="Times New Roman"/>
          <w:sz w:val="32"/>
          <w:szCs w:val="28"/>
        </w:rPr>
        <w:t>2018</w:t>
      </w:r>
    </w:p>
    <w:p w14:paraId="70DA2B79" w14:textId="4D253D3A" w:rsidR="00B450CE" w:rsidRPr="009C50E2" w:rsidRDefault="00F3476E" w:rsidP="00B450CE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全专业方向</w:t>
      </w:r>
      <w:r w:rsidR="0045064C" w:rsidRPr="009C50E2">
        <w:rPr>
          <w:rFonts w:ascii="Times New Roman" w:hAnsi="Times New Roman" w:cs="Times New Roman"/>
          <w:sz w:val="32"/>
          <w:szCs w:val="28"/>
        </w:rPr>
        <w:t>，参赛选手</w:t>
      </w:r>
      <w:r w:rsidR="00063637" w:rsidRPr="009C50E2">
        <w:rPr>
          <w:rFonts w:ascii="Times New Roman" w:hAnsi="Times New Roman" w:cs="Times New Roman"/>
          <w:sz w:val="32"/>
          <w:szCs w:val="28"/>
        </w:rPr>
        <w:t>对专业知识储备要求高，图纸理解能力强</w:t>
      </w:r>
      <w:r w:rsidR="0045064C" w:rsidRPr="009C50E2">
        <w:rPr>
          <w:rFonts w:ascii="Times New Roman" w:hAnsi="Times New Roman" w:cs="Times New Roman"/>
          <w:sz w:val="32"/>
          <w:szCs w:val="28"/>
        </w:rPr>
        <w:t>，均由组委会统一提供图纸</w:t>
      </w:r>
      <w:r w:rsidRPr="009C50E2">
        <w:rPr>
          <w:rFonts w:ascii="Times New Roman" w:hAnsi="Times New Roman" w:cs="Times New Roman"/>
          <w:sz w:val="32"/>
          <w:szCs w:val="28"/>
        </w:rPr>
        <w:t>及相关资料</w:t>
      </w:r>
      <w:r w:rsidR="0045064C" w:rsidRPr="009C50E2">
        <w:rPr>
          <w:rFonts w:ascii="Times New Roman" w:hAnsi="Times New Roman" w:cs="Times New Roman"/>
          <w:sz w:val="32"/>
          <w:szCs w:val="28"/>
        </w:rPr>
        <w:t>。</w:t>
      </w:r>
    </w:p>
    <w:p w14:paraId="033BE9DF" w14:textId="1A37F8EB" w:rsidR="0045064C" w:rsidRPr="009C50E2" w:rsidRDefault="0045064C" w:rsidP="00F3476E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2</w:t>
      </w:r>
      <w:r w:rsidRPr="009C50E2">
        <w:rPr>
          <w:rFonts w:ascii="Times New Roman" w:hAnsi="Times New Roman" w:cs="Times New Roman"/>
          <w:sz w:val="32"/>
          <w:szCs w:val="28"/>
        </w:rPr>
        <w:t>、</w:t>
      </w:r>
      <w:r w:rsidRPr="009C50E2">
        <w:rPr>
          <w:rFonts w:ascii="Times New Roman" w:hAnsi="Times New Roman" w:cs="Times New Roman"/>
          <w:sz w:val="32"/>
          <w:szCs w:val="28"/>
        </w:rPr>
        <w:t>BIM</w:t>
      </w:r>
      <w:r w:rsidR="002D5455" w:rsidRPr="009C50E2">
        <w:rPr>
          <w:rFonts w:ascii="Times New Roman" w:hAnsi="Times New Roman" w:cs="Times New Roman"/>
          <w:sz w:val="32"/>
          <w:szCs w:val="28"/>
        </w:rPr>
        <w:t>仿真漫游</w:t>
      </w:r>
      <w:r w:rsidR="001F511F" w:rsidRPr="009C50E2">
        <w:rPr>
          <w:rFonts w:ascii="Times New Roman" w:hAnsi="Times New Roman" w:cs="Times New Roman"/>
          <w:sz w:val="32"/>
          <w:szCs w:val="28"/>
        </w:rPr>
        <w:t>交付应用</w:t>
      </w:r>
      <w:r w:rsidR="00875D7B" w:rsidRPr="009C50E2">
        <w:rPr>
          <w:rFonts w:ascii="Times New Roman" w:hAnsi="Times New Roman" w:cs="Times New Roman"/>
          <w:sz w:val="32"/>
          <w:szCs w:val="28"/>
        </w:rPr>
        <w:t>（总分值</w:t>
      </w:r>
      <w:r w:rsidR="006B6E40" w:rsidRPr="009C50E2">
        <w:rPr>
          <w:rFonts w:ascii="Times New Roman" w:hAnsi="Times New Roman" w:cs="Times New Roman"/>
          <w:sz w:val="32"/>
          <w:szCs w:val="28"/>
        </w:rPr>
        <w:t>6</w:t>
      </w:r>
      <w:r w:rsidR="00875D7B" w:rsidRPr="009C50E2">
        <w:rPr>
          <w:rFonts w:ascii="Times New Roman" w:hAnsi="Times New Roman" w:cs="Times New Roman"/>
          <w:sz w:val="32"/>
          <w:szCs w:val="28"/>
        </w:rPr>
        <w:t>0</w:t>
      </w:r>
      <w:r w:rsidR="00875D7B" w:rsidRPr="009C50E2">
        <w:rPr>
          <w:rFonts w:ascii="Times New Roman" w:hAnsi="Times New Roman" w:cs="Times New Roman"/>
          <w:sz w:val="32"/>
          <w:szCs w:val="28"/>
        </w:rPr>
        <w:t>分）</w:t>
      </w:r>
    </w:p>
    <w:p w14:paraId="3E38AE45" w14:textId="4B51CB0A" w:rsidR="002D5455" w:rsidRPr="009C50E2" w:rsidRDefault="002D5455" w:rsidP="00F3476E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工具软件：</w:t>
      </w:r>
      <w:proofErr w:type="spellStart"/>
      <w:r w:rsidRPr="009C50E2">
        <w:rPr>
          <w:rFonts w:ascii="Times New Roman" w:hAnsi="Times New Roman" w:cs="Times New Roman"/>
          <w:sz w:val="32"/>
          <w:szCs w:val="28"/>
        </w:rPr>
        <w:t>Fuzor</w:t>
      </w:r>
      <w:proofErr w:type="spellEnd"/>
      <w:r w:rsidRPr="009C50E2">
        <w:rPr>
          <w:rFonts w:ascii="Times New Roman" w:hAnsi="Times New Roman" w:cs="Times New Roman"/>
          <w:sz w:val="32"/>
          <w:szCs w:val="28"/>
        </w:rPr>
        <w:t>、</w:t>
      </w:r>
      <w:r w:rsidRPr="009C50E2">
        <w:rPr>
          <w:rFonts w:ascii="Times New Roman" w:hAnsi="Times New Roman" w:cs="Times New Roman"/>
          <w:sz w:val="32"/>
          <w:szCs w:val="28"/>
        </w:rPr>
        <w:t>Navisworks</w:t>
      </w:r>
      <w:r w:rsidRPr="009C50E2">
        <w:rPr>
          <w:rFonts w:ascii="Times New Roman" w:hAnsi="Times New Roman" w:cs="Times New Roman"/>
          <w:sz w:val="32"/>
          <w:szCs w:val="28"/>
        </w:rPr>
        <w:t>、</w:t>
      </w:r>
      <w:r w:rsidRPr="009C50E2">
        <w:rPr>
          <w:rFonts w:ascii="Times New Roman" w:hAnsi="Times New Roman" w:cs="Times New Roman"/>
          <w:sz w:val="32"/>
          <w:szCs w:val="28"/>
        </w:rPr>
        <w:t>Lumion</w:t>
      </w:r>
      <w:r w:rsidRPr="009C50E2">
        <w:rPr>
          <w:rFonts w:ascii="Times New Roman" w:hAnsi="Times New Roman" w:cs="Times New Roman"/>
          <w:sz w:val="32"/>
          <w:szCs w:val="28"/>
        </w:rPr>
        <w:t>、</w:t>
      </w:r>
      <w:r w:rsidRPr="009C50E2">
        <w:rPr>
          <w:rFonts w:ascii="Times New Roman" w:hAnsi="Times New Roman" w:cs="Times New Roman"/>
          <w:sz w:val="32"/>
          <w:szCs w:val="28"/>
        </w:rPr>
        <w:t>3ds MAX</w:t>
      </w:r>
      <w:r w:rsidR="008D7EC7" w:rsidRPr="009C50E2">
        <w:rPr>
          <w:rFonts w:ascii="Times New Roman" w:hAnsi="Times New Roman" w:cs="Times New Roman"/>
          <w:sz w:val="32"/>
          <w:szCs w:val="28"/>
        </w:rPr>
        <w:t>、</w:t>
      </w:r>
      <w:r w:rsidR="008D7EC7" w:rsidRPr="009C50E2">
        <w:rPr>
          <w:rFonts w:ascii="Times New Roman" w:hAnsi="Times New Roman" w:cs="Times New Roman"/>
          <w:sz w:val="32"/>
          <w:szCs w:val="28"/>
        </w:rPr>
        <w:t>BIMFILM</w:t>
      </w:r>
      <w:r w:rsidR="00D863F9" w:rsidRPr="009C50E2">
        <w:rPr>
          <w:rFonts w:ascii="Times New Roman" w:hAnsi="Times New Roman" w:cs="Times New Roman"/>
          <w:sz w:val="32"/>
          <w:szCs w:val="28"/>
        </w:rPr>
        <w:t>、</w:t>
      </w:r>
      <w:proofErr w:type="spellStart"/>
      <w:r w:rsidR="00F768E0" w:rsidRPr="009C50E2">
        <w:rPr>
          <w:rFonts w:ascii="Times New Roman" w:hAnsi="Times New Roman" w:cs="Times New Roman"/>
          <w:sz w:val="32"/>
          <w:szCs w:val="28"/>
        </w:rPr>
        <w:t>Enscape</w:t>
      </w:r>
      <w:proofErr w:type="spellEnd"/>
      <w:r w:rsidR="00E40F29" w:rsidRPr="009C50E2">
        <w:rPr>
          <w:rFonts w:ascii="Times New Roman" w:hAnsi="Times New Roman" w:cs="Times New Roman"/>
          <w:sz w:val="32"/>
          <w:szCs w:val="28"/>
        </w:rPr>
        <w:t>等</w:t>
      </w:r>
      <w:r w:rsidR="00D75EE3" w:rsidRPr="009C50E2">
        <w:rPr>
          <w:rFonts w:ascii="Times New Roman" w:hAnsi="Times New Roman" w:cs="Times New Roman"/>
          <w:sz w:val="32"/>
          <w:szCs w:val="28"/>
        </w:rPr>
        <w:t>（任选</w:t>
      </w:r>
      <w:r w:rsidR="005042E5" w:rsidRPr="009C50E2">
        <w:rPr>
          <w:rFonts w:ascii="Times New Roman" w:hAnsi="Times New Roman" w:cs="Times New Roman"/>
          <w:sz w:val="32"/>
          <w:szCs w:val="28"/>
        </w:rPr>
        <w:t>上述或其它</w:t>
      </w:r>
      <w:r w:rsidR="00D75EE3" w:rsidRPr="009C50E2">
        <w:rPr>
          <w:rFonts w:ascii="Times New Roman" w:hAnsi="Times New Roman" w:cs="Times New Roman"/>
          <w:sz w:val="32"/>
          <w:szCs w:val="28"/>
        </w:rPr>
        <w:t>）</w:t>
      </w:r>
    </w:p>
    <w:p w14:paraId="2C87B973" w14:textId="566442A6" w:rsidR="00381D38" w:rsidRPr="009C50E2" w:rsidRDefault="0045064C" w:rsidP="00381D38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该赛项注重学生</w:t>
      </w:r>
      <w:r w:rsidR="00381D38" w:rsidRPr="009C50E2">
        <w:rPr>
          <w:rFonts w:ascii="Times New Roman" w:hAnsi="Times New Roman" w:cs="Times New Roman"/>
          <w:sz w:val="32"/>
          <w:szCs w:val="28"/>
        </w:rPr>
        <w:t>综合</w:t>
      </w:r>
      <w:r w:rsidRPr="009C50E2">
        <w:rPr>
          <w:rFonts w:ascii="Times New Roman" w:hAnsi="Times New Roman" w:cs="Times New Roman"/>
          <w:sz w:val="32"/>
          <w:szCs w:val="28"/>
        </w:rPr>
        <w:t>应用能力的考察，</w:t>
      </w:r>
      <w:r w:rsidR="00381D38" w:rsidRPr="009C50E2">
        <w:rPr>
          <w:rFonts w:ascii="Times New Roman" w:hAnsi="Times New Roman" w:cs="Times New Roman"/>
          <w:sz w:val="32"/>
          <w:szCs w:val="28"/>
        </w:rPr>
        <w:t>即工程建设全过程的应用思维。</w:t>
      </w:r>
    </w:p>
    <w:p w14:paraId="21A28C8F" w14:textId="49A504AE" w:rsidR="00E957D4" w:rsidRPr="009C50E2" w:rsidRDefault="00E957D4" w:rsidP="00E957D4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lastRenderedPageBreak/>
        <w:t>BIM</w:t>
      </w:r>
      <w:r w:rsidR="00CB25A3" w:rsidRPr="009C50E2">
        <w:rPr>
          <w:rFonts w:ascii="Times New Roman" w:hAnsi="Times New Roman" w:cs="Times New Roman"/>
          <w:sz w:val="32"/>
          <w:szCs w:val="28"/>
        </w:rPr>
        <w:t>管线综合</w:t>
      </w:r>
      <w:r w:rsidRPr="009C50E2">
        <w:rPr>
          <w:rFonts w:ascii="Times New Roman" w:hAnsi="Times New Roman" w:cs="Times New Roman"/>
          <w:sz w:val="32"/>
          <w:szCs w:val="28"/>
        </w:rPr>
        <w:t>交付：</w:t>
      </w:r>
      <w:proofErr w:type="gramStart"/>
      <w:r w:rsidR="00CB25A3" w:rsidRPr="009C50E2">
        <w:rPr>
          <w:rFonts w:ascii="Times New Roman" w:hAnsi="Times New Roman" w:cs="Times New Roman"/>
          <w:sz w:val="32"/>
          <w:szCs w:val="28"/>
        </w:rPr>
        <w:t>管综优化</w:t>
      </w:r>
      <w:proofErr w:type="gramEnd"/>
      <w:r w:rsidR="00973838" w:rsidRPr="009C50E2">
        <w:rPr>
          <w:rFonts w:ascii="Times New Roman" w:hAnsi="Times New Roman" w:cs="Times New Roman"/>
          <w:sz w:val="32"/>
          <w:szCs w:val="28"/>
        </w:rPr>
        <w:t>（</w:t>
      </w:r>
      <w:r w:rsidR="00875D7B" w:rsidRPr="009C50E2">
        <w:rPr>
          <w:rFonts w:ascii="Times New Roman" w:hAnsi="Times New Roman" w:cs="Times New Roman"/>
          <w:sz w:val="32"/>
          <w:szCs w:val="28"/>
        </w:rPr>
        <w:t>分值</w:t>
      </w:r>
      <w:r w:rsidR="00CB25A3" w:rsidRPr="009C50E2">
        <w:rPr>
          <w:rFonts w:ascii="Times New Roman" w:hAnsi="Times New Roman" w:cs="Times New Roman"/>
          <w:sz w:val="32"/>
          <w:szCs w:val="28"/>
        </w:rPr>
        <w:t>20</w:t>
      </w:r>
      <w:r w:rsidR="00875D7B" w:rsidRPr="009C50E2">
        <w:rPr>
          <w:rFonts w:ascii="Times New Roman" w:hAnsi="Times New Roman" w:cs="Times New Roman"/>
          <w:sz w:val="32"/>
          <w:szCs w:val="28"/>
        </w:rPr>
        <w:t>分</w:t>
      </w:r>
      <w:r w:rsidR="00973838" w:rsidRPr="009C50E2">
        <w:rPr>
          <w:rFonts w:ascii="Times New Roman" w:hAnsi="Times New Roman" w:cs="Times New Roman"/>
          <w:sz w:val="32"/>
          <w:szCs w:val="28"/>
        </w:rPr>
        <w:t>）</w:t>
      </w:r>
    </w:p>
    <w:p w14:paraId="03F1523F" w14:textId="752A7135" w:rsidR="008C76A1" w:rsidRPr="009C50E2" w:rsidRDefault="008C76A1" w:rsidP="00381D38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BIM</w:t>
      </w:r>
      <w:r w:rsidRPr="009C50E2">
        <w:rPr>
          <w:rFonts w:ascii="Times New Roman" w:hAnsi="Times New Roman" w:cs="Times New Roman"/>
          <w:sz w:val="32"/>
          <w:szCs w:val="28"/>
        </w:rPr>
        <w:t>施工阶段交付</w:t>
      </w:r>
      <w:r w:rsidR="007A41A1" w:rsidRPr="009C50E2">
        <w:rPr>
          <w:rFonts w:ascii="Times New Roman" w:hAnsi="Times New Roman" w:cs="Times New Roman"/>
          <w:sz w:val="32"/>
          <w:szCs w:val="28"/>
        </w:rPr>
        <w:t>：</w:t>
      </w:r>
      <w:r w:rsidR="00E957D4" w:rsidRPr="009C50E2">
        <w:rPr>
          <w:rFonts w:ascii="Times New Roman" w:hAnsi="Times New Roman" w:cs="Times New Roman"/>
          <w:sz w:val="32"/>
          <w:szCs w:val="28"/>
        </w:rPr>
        <w:t>施工组织</w:t>
      </w:r>
      <w:r w:rsidR="00756E76" w:rsidRPr="009C50E2">
        <w:rPr>
          <w:rFonts w:ascii="Times New Roman" w:hAnsi="Times New Roman" w:cs="Times New Roman"/>
          <w:sz w:val="32"/>
          <w:szCs w:val="28"/>
        </w:rPr>
        <w:t>管理</w:t>
      </w:r>
      <w:r w:rsidR="00154C8E" w:rsidRPr="009C50E2">
        <w:rPr>
          <w:rFonts w:ascii="Times New Roman" w:hAnsi="Times New Roman" w:cs="Times New Roman"/>
          <w:sz w:val="32"/>
          <w:szCs w:val="28"/>
        </w:rPr>
        <w:t>（分值</w:t>
      </w:r>
      <w:r w:rsidR="00CB25A3" w:rsidRPr="009C50E2">
        <w:rPr>
          <w:rFonts w:ascii="Times New Roman" w:hAnsi="Times New Roman" w:cs="Times New Roman"/>
          <w:sz w:val="32"/>
          <w:szCs w:val="28"/>
        </w:rPr>
        <w:t>20</w:t>
      </w:r>
      <w:r w:rsidR="00154C8E" w:rsidRPr="009C50E2">
        <w:rPr>
          <w:rFonts w:ascii="Times New Roman" w:hAnsi="Times New Roman" w:cs="Times New Roman"/>
          <w:sz w:val="32"/>
          <w:szCs w:val="28"/>
        </w:rPr>
        <w:t>分）</w:t>
      </w:r>
    </w:p>
    <w:p w14:paraId="784603A0" w14:textId="08DC652B" w:rsidR="002F41CE" w:rsidRPr="009C50E2" w:rsidRDefault="002F41CE" w:rsidP="00381D38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BIM</w:t>
      </w:r>
      <w:r w:rsidRPr="009C50E2">
        <w:rPr>
          <w:rFonts w:ascii="Times New Roman" w:hAnsi="Times New Roman" w:cs="Times New Roman"/>
          <w:sz w:val="32"/>
          <w:szCs w:val="28"/>
        </w:rPr>
        <w:t>二次深化交付：建筑、结构、机电施工图（分值</w:t>
      </w:r>
      <w:r w:rsidRPr="009C50E2">
        <w:rPr>
          <w:rFonts w:ascii="Times New Roman" w:hAnsi="Times New Roman" w:cs="Times New Roman"/>
          <w:sz w:val="32"/>
          <w:szCs w:val="28"/>
        </w:rPr>
        <w:t>20</w:t>
      </w:r>
      <w:r w:rsidRPr="009C50E2">
        <w:rPr>
          <w:rFonts w:ascii="Times New Roman" w:hAnsi="Times New Roman" w:cs="Times New Roman"/>
          <w:sz w:val="32"/>
          <w:szCs w:val="28"/>
        </w:rPr>
        <w:t>分）</w:t>
      </w:r>
    </w:p>
    <w:p w14:paraId="2A994477" w14:textId="0F6C585C" w:rsidR="00875D7B" w:rsidRPr="009C50E2" w:rsidRDefault="00875D7B" w:rsidP="00875D7B">
      <w:pPr>
        <w:ind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3</w:t>
      </w:r>
      <w:r w:rsidRPr="009C50E2">
        <w:rPr>
          <w:rFonts w:ascii="Times New Roman" w:hAnsi="Times New Roman" w:cs="Times New Roman"/>
          <w:sz w:val="32"/>
          <w:szCs w:val="28"/>
        </w:rPr>
        <w:t>、创新拓展应用（总分值</w:t>
      </w:r>
      <w:r w:rsidR="009A49B8" w:rsidRPr="009C50E2">
        <w:rPr>
          <w:rFonts w:ascii="Times New Roman" w:hAnsi="Times New Roman" w:cs="Times New Roman"/>
          <w:sz w:val="32"/>
          <w:szCs w:val="28"/>
        </w:rPr>
        <w:t>10</w:t>
      </w:r>
      <w:r w:rsidRPr="009C50E2">
        <w:rPr>
          <w:rFonts w:ascii="Times New Roman" w:hAnsi="Times New Roman" w:cs="Times New Roman"/>
          <w:sz w:val="32"/>
          <w:szCs w:val="28"/>
        </w:rPr>
        <w:t>分）</w:t>
      </w:r>
    </w:p>
    <w:p w14:paraId="478783B0" w14:textId="03412EC6" w:rsidR="00DC1A4E" w:rsidRPr="009C50E2" w:rsidRDefault="00DC1A4E" w:rsidP="00875D7B">
      <w:pPr>
        <w:ind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工具软件：不限</w:t>
      </w:r>
    </w:p>
    <w:p w14:paraId="40E965B9" w14:textId="6FC11586" w:rsidR="004442D7" w:rsidRPr="009C50E2" w:rsidRDefault="004442D7" w:rsidP="00875D7B">
      <w:pPr>
        <w:ind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该赛项为附加赛，可在</w:t>
      </w:r>
      <w:r w:rsidRPr="009C50E2">
        <w:rPr>
          <w:rFonts w:ascii="Times New Roman" w:hAnsi="Times New Roman" w:cs="Times New Roman"/>
          <w:sz w:val="32"/>
          <w:szCs w:val="28"/>
        </w:rPr>
        <w:t>“BIM</w:t>
      </w:r>
      <w:r w:rsidRPr="009C50E2">
        <w:rPr>
          <w:rFonts w:ascii="Times New Roman" w:hAnsi="Times New Roman" w:cs="Times New Roman"/>
          <w:sz w:val="32"/>
          <w:szCs w:val="28"/>
        </w:rPr>
        <w:t>各阶段交付应用</w:t>
      </w:r>
      <w:r w:rsidRPr="009C50E2">
        <w:rPr>
          <w:rFonts w:ascii="Times New Roman" w:hAnsi="Times New Roman" w:cs="Times New Roman"/>
          <w:sz w:val="32"/>
          <w:szCs w:val="28"/>
        </w:rPr>
        <w:t>”</w:t>
      </w:r>
      <w:r w:rsidRPr="009C50E2">
        <w:rPr>
          <w:rFonts w:ascii="Times New Roman" w:hAnsi="Times New Roman" w:cs="Times New Roman"/>
          <w:sz w:val="32"/>
          <w:szCs w:val="28"/>
        </w:rPr>
        <w:t>的</w:t>
      </w:r>
      <w:r w:rsidR="0007600B" w:rsidRPr="009C50E2">
        <w:rPr>
          <w:rFonts w:ascii="Times New Roman" w:hAnsi="Times New Roman" w:cs="Times New Roman"/>
          <w:sz w:val="32"/>
          <w:szCs w:val="28"/>
        </w:rPr>
        <w:t>基础上</w:t>
      </w:r>
      <w:r w:rsidRPr="009C50E2">
        <w:rPr>
          <w:rFonts w:ascii="Times New Roman" w:hAnsi="Times New Roman" w:cs="Times New Roman"/>
          <w:sz w:val="32"/>
          <w:szCs w:val="28"/>
        </w:rPr>
        <w:t>进行</w:t>
      </w:r>
      <w:r w:rsidR="0007600B" w:rsidRPr="009C50E2">
        <w:rPr>
          <w:rFonts w:ascii="Times New Roman" w:hAnsi="Times New Roman" w:cs="Times New Roman"/>
          <w:sz w:val="32"/>
          <w:szCs w:val="28"/>
        </w:rPr>
        <w:t>深入拓展</w:t>
      </w:r>
      <w:r w:rsidRPr="009C50E2">
        <w:rPr>
          <w:rFonts w:ascii="Times New Roman" w:hAnsi="Times New Roman" w:cs="Times New Roman"/>
          <w:sz w:val="32"/>
          <w:szCs w:val="28"/>
        </w:rPr>
        <w:t>应用，</w:t>
      </w:r>
      <w:r w:rsidR="00EC1272" w:rsidRPr="009C50E2">
        <w:rPr>
          <w:rFonts w:ascii="Times New Roman" w:hAnsi="Times New Roman" w:cs="Times New Roman"/>
          <w:sz w:val="32"/>
          <w:szCs w:val="28"/>
        </w:rPr>
        <w:t>或</w:t>
      </w:r>
      <w:r w:rsidRPr="009C50E2">
        <w:rPr>
          <w:rFonts w:ascii="Times New Roman" w:hAnsi="Times New Roman" w:cs="Times New Roman"/>
          <w:sz w:val="32"/>
          <w:szCs w:val="28"/>
        </w:rPr>
        <w:t>其它方向</w:t>
      </w:r>
      <w:r w:rsidR="0007600B" w:rsidRPr="009C50E2">
        <w:rPr>
          <w:rFonts w:ascii="Times New Roman" w:hAnsi="Times New Roman" w:cs="Times New Roman"/>
          <w:sz w:val="32"/>
          <w:szCs w:val="28"/>
        </w:rPr>
        <w:t>的</w:t>
      </w:r>
      <w:r w:rsidRPr="009C50E2">
        <w:rPr>
          <w:rFonts w:ascii="Times New Roman" w:hAnsi="Times New Roman" w:cs="Times New Roman"/>
          <w:sz w:val="32"/>
          <w:szCs w:val="28"/>
        </w:rPr>
        <w:t>拓展</w:t>
      </w:r>
      <w:r w:rsidR="0007600B" w:rsidRPr="009C50E2">
        <w:rPr>
          <w:rFonts w:ascii="Times New Roman" w:hAnsi="Times New Roman" w:cs="Times New Roman"/>
          <w:sz w:val="32"/>
          <w:szCs w:val="28"/>
        </w:rPr>
        <w:t>应用。</w:t>
      </w:r>
    </w:p>
    <w:p w14:paraId="76CCFB26" w14:textId="4BBBC80D" w:rsidR="009B3F12" w:rsidRPr="009C50E2" w:rsidRDefault="009B3F12" w:rsidP="00875D7B">
      <w:pPr>
        <w:ind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阐述清晰：</w:t>
      </w:r>
      <w:r w:rsidRPr="009C50E2">
        <w:rPr>
          <w:rFonts w:ascii="Times New Roman" w:hAnsi="Times New Roman" w:cs="Times New Roman"/>
          <w:sz w:val="32"/>
          <w:szCs w:val="28"/>
        </w:rPr>
        <w:t>2</w:t>
      </w:r>
      <w:r w:rsidRPr="009C50E2">
        <w:rPr>
          <w:rFonts w:ascii="Times New Roman" w:hAnsi="Times New Roman" w:cs="Times New Roman"/>
          <w:sz w:val="32"/>
          <w:szCs w:val="28"/>
        </w:rPr>
        <w:t>分</w:t>
      </w:r>
    </w:p>
    <w:p w14:paraId="5CF47166" w14:textId="55448DB5" w:rsidR="009B3F12" w:rsidRPr="009C50E2" w:rsidRDefault="009B3F12" w:rsidP="00875D7B">
      <w:pPr>
        <w:ind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思路新颖：</w:t>
      </w:r>
      <w:r w:rsidRPr="009C50E2">
        <w:rPr>
          <w:rFonts w:ascii="Times New Roman" w:hAnsi="Times New Roman" w:cs="Times New Roman"/>
          <w:sz w:val="32"/>
          <w:szCs w:val="28"/>
        </w:rPr>
        <w:t>4</w:t>
      </w:r>
      <w:r w:rsidRPr="009C50E2">
        <w:rPr>
          <w:rFonts w:ascii="Times New Roman" w:hAnsi="Times New Roman" w:cs="Times New Roman"/>
          <w:sz w:val="32"/>
          <w:szCs w:val="28"/>
        </w:rPr>
        <w:t>分</w:t>
      </w:r>
    </w:p>
    <w:p w14:paraId="1F4F6213" w14:textId="6F1FD416" w:rsidR="00644DCE" w:rsidRPr="009C50E2" w:rsidRDefault="009B3F12" w:rsidP="00644DCE">
      <w:pPr>
        <w:ind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落地实用：</w:t>
      </w:r>
      <w:r w:rsidRPr="009C50E2">
        <w:rPr>
          <w:rFonts w:ascii="Times New Roman" w:hAnsi="Times New Roman" w:cs="Times New Roman"/>
          <w:sz w:val="32"/>
          <w:szCs w:val="28"/>
        </w:rPr>
        <w:t>4</w:t>
      </w:r>
      <w:r w:rsidRPr="009C50E2">
        <w:rPr>
          <w:rFonts w:ascii="Times New Roman" w:hAnsi="Times New Roman" w:cs="Times New Roman"/>
          <w:sz w:val="32"/>
          <w:szCs w:val="28"/>
        </w:rPr>
        <w:t>分</w:t>
      </w:r>
    </w:p>
    <w:p w14:paraId="14068443" w14:textId="77777777" w:rsidR="0045064C" w:rsidRPr="009C50E2" w:rsidRDefault="0045064C" w:rsidP="00DF4046">
      <w:pPr>
        <w:pStyle w:val="2"/>
        <w:rPr>
          <w:rFonts w:ascii="Times New Roman" w:hAnsi="Times New Roman" w:cs="Times New Roman"/>
        </w:rPr>
      </w:pPr>
      <w:bookmarkStart w:id="4" w:name="_Toc107050614"/>
      <w:r w:rsidRPr="009C50E2">
        <w:rPr>
          <w:rFonts w:ascii="Times New Roman" w:hAnsi="Times New Roman" w:cs="Times New Roman"/>
        </w:rPr>
        <w:t>三、参赛对象及形式</w:t>
      </w:r>
      <w:bookmarkEnd w:id="4"/>
    </w:p>
    <w:p w14:paraId="14AF5A3B" w14:textId="442AA74A" w:rsidR="00381D38" w:rsidRPr="009C50E2" w:rsidRDefault="0045064C" w:rsidP="00381D38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1</w:t>
      </w:r>
      <w:r w:rsidRPr="009C50E2">
        <w:rPr>
          <w:rFonts w:ascii="Times New Roman" w:hAnsi="Times New Roman" w:cs="Times New Roman"/>
          <w:sz w:val="32"/>
          <w:szCs w:val="28"/>
        </w:rPr>
        <w:t>、</w:t>
      </w:r>
      <w:r w:rsidR="003E5D7E" w:rsidRPr="009C50E2">
        <w:rPr>
          <w:rFonts w:ascii="Times New Roman" w:hAnsi="Times New Roman" w:cs="Times New Roman"/>
          <w:sz w:val="32"/>
          <w:szCs w:val="28"/>
        </w:rPr>
        <w:t>云南省</w:t>
      </w:r>
      <w:r w:rsidR="004660ED" w:rsidRPr="009C50E2">
        <w:rPr>
          <w:rFonts w:ascii="Times New Roman" w:hAnsi="Times New Roman" w:cs="Times New Roman"/>
          <w:sz w:val="32"/>
          <w:szCs w:val="28"/>
        </w:rPr>
        <w:t>本科及高职</w:t>
      </w:r>
      <w:r w:rsidRPr="009C50E2">
        <w:rPr>
          <w:rFonts w:ascii="Times New Roman" w:hAnsi="Times New Roman" w:cs="Times New Roman"/>
          <w:sz w:val="32"/>
          <w:szCs w:val="28"/>
        </w:rPr>
        <w:t>院校全日制在校</w:t>
      </w:r>
      <w:r w:rsidR="00AC26C0" w:rsidRPr="009C50E2">
        <w:rPr>
          <w:rFonts w:ascii="Times New Roman" w:hAnsi="Times New Roman" w:cs="Times New Roman"/>
          <w:sz w:val="32"/>
          <w:szCs w:val="28"/>
        </w:rPr>
        <w:t>师生</w:t>
      </w:r>
      <w:r w:rsidRPr="009C50E2">
        <w:rPr>
          <w:rFonts w:ascii="Times New Roman" w:hAnsi="Times New Roman" w:cs="Times New Roman"/>
          <w:sz w:val="32"/>
          <w:szCs w:val="28"/>
        </w:rPr>
        <w:t>均可报名</w:t>
      </w:r>
      <w:r w:rsidRPr="009C50E2">
        <w:rPr>
          <w:rFonts w:ascii="Times New Roman" w:hAnsi="Times New Roman" w:cs="Times New Roman"/>
          <w:sz w:val="32"/>
          <w:szCs w:val="28"/>
        </w:rPr>
        <w:t>;</w:t>
      </w:r>
    </w:p>
    <w:p w14:paraId="5422BFB0" w14:textId="66089F25" w:rsidR="00CD653E" w:rsidRPr="009C50E2" w:rsidRDefault="007A2CD2" w:rsidP="005C7159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2</w:t>
      </w:r>
      <w:r w:rsidR="0045064C" w:rsidRPr="009C50E2">
        <w:rPr>
          <w:rFonts w:ascii="Times New Roman" w:hAnsi="Times New Roman" w:cs="Times New Roman"/>
          <w:sz w:val="32"/>
          <w:szCs w:val="28"/>
        </w:rPr>
        <w:t>、</w:t>
      </w:r>
      <w:r w:rsidR="0045064C" w:rsidRPr="009C50E2">
        <w:rPr>
          <w:rFonts w:ascii="Times New Roman" w:hAnsi="Times New Roman" w:cs="Times New Roman"/>
          <w:sz w:val="32"/>
          <w:szCs w:val="28"/>
        </w:rPr>
        <w:t>BIM</w:t>
      </w:r>
      <w:r w:rsidR="0045064C" w:rsidRPr="009C50E2">
        <w:rPr>
          <w:rFonts w:ascii="Times New Roman" w:hAnsi="Times New Roman" w:cs="Times New Roman"/>
          <w:sz w:val="32"/>
          <w:szCs w:val="28"/>
        </w:rPr>
        <w:t>应用赛项以团队为单位参加，每队</w:t>
      </w:r>
      <w:r w:rsidR="005C7159" w:rsidRPr="009C50E2">
        <w:rPr>
          <w:rFonts w:ascii="Times New Roman" w:hAnsi="Times New Roman" w:cs="Times New Roman"/>
          <w:sz w:val="32"/>
          <w:szCs w:val="28"/>
        </w:rPr>
        <w:t>可</w:t>
      </w:r>
      <w:r w:rsidR="0045064C" w:rsidRPr="009C50E2">
        <w:rPr>
          <w:rFonts w:ascii="Times New Roman" w:hAnsi="Times New Roman" w:cs="Times New Roman"/>
          <w:sz w:val="32"/>
          <w:szCs w:val="28"/>
        </w:rPr>
        <w:t>由</w:t>
      </w:r>
      <w:r w:rsidR="005C7159" w:rsidRPr="009C50E2">
        <w:rPr>
          <w:rFonts w:ascii="Times New Roman" w:hAnsi="Times New Roman" w:cs="Times New Roman"/>
          <w:sz w:val="32"/>
          <w:szCs w:val="28"/>
        </w:rPr>
        <w:t>多名教师及学生参加，总人数不得少于</w:t>
      </w:r>
      <w:r w:rsidR="005C7159" w:rsidRPr="009C50E2">
        <w:rPr>
          <w:rFonts w:ascii="Times New Roman" w:hAnsi="Times New Roman" w:cs="Times New Roman"/>
          <w:sz w:val="32"/>
          <w:szCs w:val="28"/>
        </w:rPr>
        <w:t>3</w:t>
      </w:r>
      <w:r w:rsidR="005C7159" w:rsidRPr="009C50E2">
        <w:rPr>
          <w:rFonts w:ascii="Times New Roman" w:hAnsi="Times New Roman" w:cs="Times New Roman"/>
          <w:sz w:val="32"/>
          <w:szCs w:val="28"/>
        </w:rPr>
        <w:t>人，不得多于</w:t>
      </w:r>
      <w:r w:rsidR="005C7159" w:rsidRPr="009C50E2">
        <w:rPr>
          <w:rFonts w:ascii="Times New Roman" w:hAnsi="Times New Roman" w:cs="Times New Roman"/>
          <w:sz w:val="32"/>
          <w:szCs w:val="28"/>
        </w:rPr>
        <w:t>6</w:t>
      </w:r>
      <w:r w:rsidR="005C7159" w:rsidRPr="009C50E2">
        <w:rPr>
          <w:rFonts w:ascii="Times New Roman" w:hAnsi="Times New Roman" w:cs="Times New Roman"/>
          <w:sz w:val="32"/>
          <w:szCs w:val="28"/>
        </w:rPr>
        <w:t>人</w:t>
      </w:r>
      <w:r w:rsidR="0045064C" w:rsidRPr="009C50E2">
        <w:rPr>
          <w:rFonts w:ascii="Times New Roman" w:hAnsi="Times New Roman" w:cs="Times New Roman"/>
          <w:sz w:val="32"/>
          <w:szCs w:val="28"/>
        </w:rPr>
        <w:t>;</w:t>
      </w:r>
      <w:r w:rsidR="003E5FB1" w:rsidRPr="009C50E2">
        <w:rPr>
          <w:rFonts w:ascii="Times New Roman" w:hAnsi="Times New Roman" w:cs="Times New Roman"/>
          <w:sz w:val="32"/>
          <w:szCs w:val="28"/>
        </w:rPr>
        <w:t>每个学校</w:t>
      </w:r>
      <w:r w:rsidR="00CD653E" w:rsidRPr="009C50E2">
        <w:rPr>
          <w:rFonts w:ascii="Times New Roman" w:hAnsi="Times New Roman" w:cs="Times New Roman"/>
          <w:sz w:val="32"/>
          <w:szCs w:val="28"/>
        </w:rPr>
        <w:t>最多可以有</w:t>
      </w:r>
      <w:r w:rsidR="00CD653E" w:rsidRPr="009C50E2">
        <w:rPr>
          <w:rFonts w:ascii="Times New Roman" w:hAnsi="Times New Roman" w:cs="Times New Roman"/>
          <w:sz w:val="32"/>
          <w:szCs w:val="28"/>
        </w:rPr>
        <w:t>2</w:t>
      </w:r>
      <w:r w:rsidR="0045064C" w:rsidRPr="009C50E2">
        <w:rPr>
          <w:rFonts w:ascii="Times New Roman" w:hAnsi="Times New Roman" w:cs="Times New Roman"/>
          <w:sz w:val="32"/>
          <w:szCs w:val="28"/>
        </w:rPr>
        <w:t>组</w:t>
      </w:r>
      <w:r w:rsidR="00CD653E" w:rsidRPr="009C50E2">
        <w:rPr>
          <w:rFonts w:ascii="Times New Roman" w:hAnsi="Times New Roman" w:cs="Times New Roman"/>
          <w:sz w:val="32"/>
          <w:szCs w:val="28"/>
        </w:rPr>
        <w:t>队伍</w:t>
      </w:r>
      <w:r w:rsidR="00095FAA" w:rsidRPr="009C50E2">
        <w:rPr>
          <w:rFonts w:ascii="Times New Roman" w:hAnsi="Times New Roman" w:cs="Times New Roman"/>
          <w:sz w:val="32"/>
          <w:szCs w:val="28"/>
        </w:rPr>
        <w:t>进入到最终评选</w:t>
      </w:r>
      <w:r w:rsidR="0045064C" w:rsidRPr="009C50E2">
        <w:rPr>
          <w:rFonts w:ascii="Times New Roman" w:hAnsi="Times New Roman" w:cs="Times New Roman"/>
          <w:sz w:val="32"/>
          <w:szCs w:val="28"/>
        </w:rPr>
        <w:t>。</w:t>
      </w:r>
    </w:p>
    <w:p w14:paraId="03B3DD68" w14:textId="2E281E64" w:rsidR="0045064C" w:rsidRPr="009C50E2" w:rsidRDefault="0045064C" w:rsidP="00DF4046">
      <w:pPr>
        <w:pStyle w:val="2"/>
        <w:rPr>
          <w:rFonts w:ascii="Times New Roman" w:hAnsi="Times New Roman" w:cs="Times New Roman"/>
        </w:rPr>
      </w:pPr>
      <w:bookmarkStart w:id="5" w:name="_Toc107050615"/>
      <w:r w:rsidRPr="009C50E2">
        <w:rPr>
          <w:rFonts w:ascii="Times New Roman" w:hAnsi="Times New Roman" w:cs="Times New Roman"/>
        </w:rPr>
        <w:t>四、比赛赛制</w:t>
      </w:r>
      <w:bookmarkEnd w:id="5"/>
    </w:p>
    <w:p w14:paraId="3EED849F" w14:textId="38F74DD9" w:rsidR="0045064C" w:rsidRPr="009C50E2" w:rsidRDefault="00513F7F" w:rsidP="00930444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1</w:t>
      </w:r>
      <w:r w:rsidRPr="009C50E2">
        <w:rPr>
          <w:rFonts w:ascii="Times New Roman" w:hAnsi="Times New Roman" w:cs="Times New Roman"/>
          <w:sz w:val="32"/>
          <w:szCs w:val="28"/>
        </w:rPr>
        <w:t>、</w:t>
      </w:r>
      <w:r w:rsidR="0045064C" w:rsidRPr="009C50E2">
        <w:rPr>
          <w:rFonts w:ascii="Times New Roman" w:hAnsi="Times New Roman" w:cs="Times New Roman"/>
          <w:sz w:val="32"/>
          <w:szCs w:val="28"/>
        </w:rPr>
        <w:t>在规定时间，组委会统一</w:t>
      </w:r>
      <w:r w:rsidR="00930444" w:rsidRPr="009C50E2">
        <w:rPr>
          <w:rFonts w:ascii="Times New Roman" w:hAnsi="Times New Roman" w:cs="Times New Roman"/>
          <w:sz w:val="32"/>
          <w:szCs w:val="28"/>
        </w:rPr>
        <w:t>发放任务书所需图纸及相关资料</w:t>
      </w:r>
      <w:r w:rsidR="006F2F35" w:rsidRPr="009C50E2">
        <w:rPr>
          <w:rFonts w:ascii="Times New Roman" w:hAnsi="Times New Roman" w:cs="Times New Roman"/>
          <w:sz w:val="32"/>
          <w:szCs w:val="28"/>
        </w:rPr>
        <w:t>，</w:t>
      </w:r>
      <w:r w:rsidR="005D2D24" w:rsidRPr="009C50E2">
        <w:rPr>
          <w:rFonts w:ascii="Times New Roman" w:hAnsi="Times New Roman" w:cs="Times New Roman"/>
          <w:sz w:val="32"/>
          <w:szCs w:val="28"/>
        </w:rPr>
        <w:t>各参赛队伍</w:t>
      </w:r>
      <w:r w:rsidR="001C3AFF" w:rsidRPr="009C50E2">
        <w:rPr>
          <w:rFonts w:ascii="Times New Roman" w:hAnsi="Times New Roman" w:cs="Times New Roman"/>
          <w:sz w:val="32"/>
          <w:szCs w:val="28"/>
        </w:rPr>
        <w:t>自行</w:t>
      </w:r>
      <w:r w:rsidR="006F2F35" w:rsidRPr="009C50E2">
        <w:rPr>
          <w:rFonts w:ascii="Times New Roman" w:hAnsi="Times New Roman" w:cs="Times New Roman"/>
          <w:sz w:val="32"/>
          <w:szCs w:val="28"/>
        </w:rPr>
        <w:t>安排时间，按时完成</w:t>
      </w:r>
      <w:r w:rsidR="005D2D24" w:rsidRPr="009C50E2">
        <w:rPr>
          <w:rFonts w:ascii="Times New Roman" w:hAnsi="Times New Roman" w:cs="Times New Roman"/>
          <w:sz w:val="32"/>
          <w:szCs w:val="28"/>
        </w:rPr>
        <w:t>报名</w:t>
      </w:r>
      <w:r w:rsidR="007966AC" w:rsidRPr="009C50E2">
        <w:rPr>
          <w:rFonts w:ascii="Times New Roman" w:hAnsi="Times New Roman" w:cs="Times New Roman"/>
          <w:sz w:val="32"/>
          <w:szCs w:val="28"/>
        </w:rPr>
        <w:t>并</w:t>
      </w:r>
      <w:r w:rsidR="002257A5" w:rsidRPr="009C50E2">
        <w:rPr>
          <w:rFonts w:ascii="Times New Roman" w:hAnsi="Times New Roman" w:cs="Times New Roman"/>
          <w:sz w:val="32"/>
          <w:szCs w:val="28"/>
        </w:rPr>
        <w:t>提交</w:t>
      </w:r>
      <w:r w:rsidR="006F2F35" w:rsidRPr="009C50E2">
        <w:rPr>
          <w:rFonts w:ascii="Times New Roman" w:hAnsi="Times New Roman" w:cs="Times New Roman"/>
          <w:sz w:val="32"/>
          <w:szCs w:val="28"/>
        </w:rPr>
        <w:t>成果</w:t>
      </w:r>
      <w:r w:rsidR="0045064C" w:rsidRPr="009C50E2">
        <w:rPr>
          <w:rFonts w:ascii="Times New Roman" w:hAnsi="Times New Roman" w:cs="Times New Roman"/>
          <w:sz w:val="32"/>
          <w:szCs w:val="28"/>
        </w:rPr>
        <w:t>。</w:t>
      </w:r>
    </w:p>
    <w:p w14:paraId="15C792E9" w14:textId="011A255E" w:rsidR="0045064C" w:rsidRPr="009C50E2" w:rsidRDefault="007966AC" w:rsidP="001A7AE2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2</w:t>
      </w:r>
      <w:r w:rsidR="000A722A" w:rsidRPr="009C50E2">
        <w:rPr>
          <w:rFonts w:ascii="Times New Roman" w:hAnsi="Times New Roman" w:cs="Times New Roman"/>
          <w:sz w:val="32"/>
          <w:szCs w:val="28"/>
        </w:rPr>
        <w:t>、</w:t>
      </w:r>
      <w:r w:rsidR="001A7AE2" w:rsidRPr="009C50E2">
        <w:rPr>
          <w:rFonts w:ascii="Times New Roman" w:hAnsi="Times New Roman" w:cs="Times New Roman"/>
          <w:sz w:val="32"/>
          <w:szCs w:val="28"/>
        </w:rPr>
        <w:t>全省</w:t>
      </w:r>
      <w:r w:rsidR="0045064C" w:rsidRPr="009C50E2">
        <w:rPr>
          <w:rFonts w:ascii="Times New Roman" w:hAnsi="Times New Roman" w:cs="Times New Roman"/>
          <w:sz w:val="32"/>
          <w:szCs w:val="28"/>
        </w:rPr>
        <w:t>评比</w:t>
      </w:r>
      <w:r w:rsidR="0045064C" w:rsidRPr="009C50E2">
        <w:rPr>
          <w:rFonts w:ascii="Times New Roman" w:hAnsi="Times New Roman" w:cs="Times New Roman"/>
          <w:sz w:val="32"/>
          <w:szCs w:val="28"/>
        </w:rPr>
        <w:t>:</w:t>
      </w:r>
      <w:r w:rsidR="000A722A" w:rsidRPr="009C50E2">
        <w:rPr>
          <w:rFonts w:ascii="Times New Roman" w:hAnsi="Times New Roman" w:cs="Times New Roman"/>
          <w:sz w:val="32"/>
          <w:szCs w:val="28"/>
        </w:rPr>
        <w:t>参赛</w:t>
      </w:r>
      <w:r w:rsidR="0045064C" w:rsidRPr="009C50E2">
        <w:rPr>
          <w:rFonts w:ascii="Times New Roman" w:hAnsi="Times New Roman" w:cs="Times New Roman"/>
          <w:sz w:val="32"/>
          <w:szCs w:val="28"/>
        </w:rPr>
        <w:t>队伍将作品</w:t>
      </w:r>
      <w:r w:rsidR="001A7AE2" w:rsidRPr="009C50E2">
        <w:rPr>
          <w:rFonts w:ascii="Times New Roman" w:hAnsi="Times New Roman" w:cs="Times New Roman"/>
          <w:sz w:val="32"/>
          <w:szCs w:val="28"/>
        </w:rPr>
        <w:t>提交至组委会</w:t>
      </w:r>
      <w:r w:rsidR="0045064C" w:rsidRPr="009C50E2">
        <w:rPr>
          <w:rFonts w:ascii="Times New Roman" w:hAnsi="Times New Roman" w:cs="Times New Roman"/>
          <w:sz w:val="32"/>
          <w:szCs w:val="28"/>
        </w:rPr>
        <w:t>，由组委会组织</w:t>
      </w:r>
      <w:r w:rsidR="001A7AE2" w:rsidRPr="009C50E2">
        <w:rPr>
          <w:rFonts w:ascii="Times New Roman" w:hAnsi="Times New Roman" w:cs="Times New Roman"/>
          <w:sz w:val="32"/>
          <w:szCs w:val="28"/>
        </w:rPr>
        <w:t>专家</w:t>
      </w:r>
      <w:r w:rsidR="0045064C" w:rsidRPr="009C50E2">
        <w:rPr>
          <w:rFonts w:ascii="Times New Roman" w:hAnsi="Times New Roman" w:cs="Times New Roman"/>
          <w:sz w:val="32"/>
          <w:szCs w:val="28"/>
        </w:rPr>
        <w:t>评</w:t>
      </w:r>
      <w:r w:rsidRPr="009C50E2">
        <w:rPr>
          <w:rFonts w:ascii="Times New Roman" w:hAnsi="Times New Roman" w:cs="Times New Roman"/>
          <w:sz w:val="32"/>
          <w:szCs w:val="28"/>
        </w:rPr>
        <w:t>审。</w:t>
      </w:r>
    </w:p>
    <w:p w14:paraId="631846FC" w14:textId="37BD2F98" w:rsidR="00215C26" w:rsidRPr="009C50E2" w:rsidRDefault="00215C26" w:rsidP="001A7AE2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lastRenderedPageBreak/>
        <w:t>初评：</w:t>
      </w:r>
    </w:p>
    <w:p w14:paraId="4C917C49" w14:textId="79AC4B08" w:rsidR="00215C26" w:rsidRPr="009C50E2" w:rsidRDefault="00215C26" w:rsidP="00215C26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（</w:t>
      </w:r>
      <w:r w:rsidRPr="009C50E2">
        <w:rPr>
          <w:rFonts w:ascii="Times New Roman" w:hAnsi="Times New Roman" w:cs="Times New Roman"/>
          <w:sz w:val="32"/>
          <w:szCs w:val="28"/>
        </w:rPr>
        <w:t>1</w:t>
      </w:r>
      <w:r w:rsidRPr="009C50E2">
        <w:rPr>
          <w:rFonts w:ascii="Times New Roman" w:hAnsi="Times New Roman" w:cs="Times New Roman"/>
          <w:sz w:val="32"/>
          <w:szCs w:val="28"/>
        </w:rPr>
        <w:t>）评审所有参赛项目，淘汰不符合参赛要求、报奖规则，或明显技术应用水平不足的作品。</w:t>
      </w:r>
    </w:p>
    <w:p w14:paraId="61C77BEC" w14:textId="206EFE6B" w:rsidR="00215C26" w:rsidRPr="009C50E2" w:rsidRDefault="00215C26" w:rsidP="00215C26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（</w:t>
      </w:r>
      <w:r w:rsidRPr="009C50E2">
        <w:rPr>
          <w:rFonts w:ascii="Times New Roman" w:hAnsi="Times New Roman" w:cs="Times New Roman"/>
          <w:sz w:val="32"/>
          <w:szCs w:val="28"/>
        </w:rPr>
        <w:t>2</w:t>
      </w:r>
      <w:r w:rsidRPr="009C50E2">
        <w:rPr>
          <w:rFonts w:ascii="Times New Roman" w:hAnsi="Times New Roman" w:cs="Times New Roman"/>
          <w:sz w:val="32"/>
          <w:szCs w:val="28"/>
        </w:rPr>
        <w:t>）对于作品数超过</w:t>
      </w:r>
      <w:r w:rsidRPr="009C50E2">
        <w:rPr>
          <w:rFonts w:ascii="Times New Roman" w:hAnsi="Times New Roman" w:cs="Times New Roman"/>
          <w:sz w:val="32"/>
          <w:szCs w:val="28"/>
        </w:rPr>
        <w:t>2</w:t>
      </w:r>
      <w:r w:rsidRPr="009C50E2">
        <w:rPr>
          <w:rFonts w:ascii="Times New Roman" w:hAnsi="Times New Roman" w:cs="Times New Roman"/>
          <w:sz w:val="32"/>
          <w:szCs w:val="28"/>
        </w:rPr>
        <w:t>组以上的参赛高校，遴选最优的两组进入终评阶段。</w:t>
      </w:r>
    </w:p>
    <w:p w14:paraId="5D2304AB" w14:textId="5CD02731" w:rsidR="001D1F90" w:rsidRPr="009C50E2" w:rsidRDefault="001D1F90" w:rsidP="00215C26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（</w:t>
      </w:r>
      <w:r w:rsidRPr="009C50E2">
        <w:rPr>
          <w:rFonts w:ascii="Times New Roman" w:hAnsi="Times New Roman" w:cs="Times New Roman"/>
          <w:sz w:val="32"/>
          <w:szCs w:val="28"/>
        </w:rPr>
        <w:t>3</w:t>
      </w:r>
      <w:r w:rsidRPr="009C50E2">
        <w:rPr>
          <w:rFonts w:ascii="Times New Roman" w:hAnsi="Times New Roman" w:cs="Times New Roman"/>
          <w:sz w:val="32"/>
          <w:szCs w:val="28"/>
        </w:rPr>
        <w:t>）不予受理校企联合申报项目（校企联合项目报企业专项）。</w:t>
      </w:r>
    </w:p>
    <w:p w14:paraId="07502447" w14:textId="1975E929" w:rsidR="00215C26" w:rsidRPr="009C50E2" w:rsidRDefault="00215C26" w:rsidP="00215C26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（</w:t>
      </w:r>
      <w:r w:rsidR="001D1F90" w:rsidRPr="009C50E2">
        <w:rPr>
          <w:rFonts w:ascii="Times New Roman" w:hAnsi="Times New Roman" w:cs="Times New Roman"/>
          <w:sz w:val="32"/>
          <w:szCs w:val="28"/>
        </w:rPr>
        <w:t>4</w:t>
      </w:r>
      <w:r w:rsidRPr="009C50E2">
        <w:rPr>
          <w:rFonts w:ascii="Times New Roman" w:hAnsi="Times New Roman" w:cs="Times New Roman"/>
          <w:sz w:val="32"/>
          <w:szCs w:val="28"/>
        </w:rPr>
        <w:t>）初评标准：</w:t>
      </w:r>
    </w:p>
    <w:p w14:paraId="288C5F82" w14:textId="3E78BECA" w:rsidR="00215C26" w:rsidRPr="009C50E2" w:rsidRDefault="00215C26" w:rsidP="00215C26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1</w:t>
      </w:r>
      <w:r w:rsidRPr="009C50E2">
        <w:rPr>
          <w:rFonts w:ascii="Times New Roman" w:hAnsi="Times New Roman" w:cs="Times New Roman"/>
          <w:sz w:val="32"/>
          <w:szCs w:val="28"/>
        </w:rPr>
        <w:t>）成果齐全，满足比赛要求；</w:t>
      </w:r>
    </w:p>
    <w:p w14:paraId="2C9C9019" w14:textId="3F29941D" w:rsidR="00215C26" w:rsidRPr="009C50E2" w:rsidRDefault="001D1F90" w:rsidP="00215C26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2</w:t>
      </w:r>
      <w:r w:rsidRPr="009C50E2">
        <w:rPr>
          <w:rFonts w:ascii="Times New Roman" w:hAnsi="Times New Roman" w:cs="Times New Roman"/>
          <w:sz w:val="32"/>
          <w:szCs w:val="28"/>
        </w:rPr>
        <w:t>）成果</w:t>
      </w:r>
      <w:r w:rsidR="00215C26" w:rsidRPr="009C50E2">
        <w:rPr>
          <w:rFonts w:ascii="Times New Roman" w:hAnsi="Times New Roman" w:cs="Times New Roman"/>
          <w:sz w:val="32"/>
          <w:szCs w:val="28"/>
        </w:rPr>
        <w:t>展示材料幅面干净整洁，表述清晰，内容饱满，具有一定的可浏览性。</w:t>
      </w:r>
    </w:p>
    <w:p w14:paraId="409B22E0" w14:textId="249D824D" w:rsidR="00215C26" w:rsidRPr="009C50E2" w:rsidRDefault="001D1F90" w:rsidP="00215C26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（</w:t>
      </w:r>
      <w:r w:rsidRPr="009C50E2">
        <w:rPr>
          <w:rFonts w:ascii="Times New Roman" w:hAnsi="Times New Roman" w:cs="Times New Roman"/>
          <w:sz w:val="32"/>
          <w:szCs w:val="28"/>
        </w:rPr>
        <w:t>5</w:t>
      </w:r>
      <w:r w:rsidRPr="009C50E2">
        <w:rPr>
          <w:rFonts w:ascii="Times New Roman" w:hAnsi="Times New Roman" w:cs="Times New Roman"/>
          <w:sz w:val="32"/>
          <w:szCs w:val="28"/>
        </w:rPr>
        <w:t>）</w:t>
      </w:r>
      <w:r w:rsidR="00215C26" w:rsidRPr="009C50E2">
        <w:rPr>
          <w:rFonts w:ascii="Times New Roman" w:hAnsi="Times New Roman" w:cs="Times New Roman"/>
          <w:sz w:val="32"/>
          <w:szCs w:val="28"/>
        </w:rPr>
        <w:t>初评过程：</w:t>
      </w:r>
    </w:p>
    <w:p w14:paraId="304ECC7C" w14:textId="121A649C" w:rsidR="00215C26" w:rsidRPr="009C50E2" w:rsidRDefault="00215C26" w:rsidP="00215C26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在大赛专家委员会的监督下，由</w:t>
      </w:r>
      <w:r w:rsidRPr="009C50E2">
        <w:rPr>
          <w:rFonts w:ascii="Times New Roman" w:hAnsi="Times New Roman" w:cs="Times New Roman"/>
          <w:sz w:val="32"/>
          <w:szCs w:val="28"/>
        </w:rPr>
        <w:t>5</w:t>
      </w:r>
      <w:r w:rsidRPr="009C50E2">
        <w:rPr>
          <w:rFonts w:ascii="Times New Roman" w:hAnsi="Times New Roman" w:cs="Times New Roman"/>
          <w:sz w:val="32"/>
          <w:szCs w:val="28"/>
        </w:rPr>
        <w:t>位</w:t>
      </w:r>
      <w:r w:rsidRPr="009C50E2">
        <w:rPr>
          <w:rFonts w:ascii="Times New Roman" w:hAnsi="Times New Roman" w:cs="Times New Roman"/>
          <w:sz w:val="32"/>
          <w:szCs w:val="28"/>
        </w:rPr>
        <w:t>BIM</w:t>
      </w:r>
      <w:r w:rsidRPr="009C50E2">
        <w:rPr>
          <w:rFonts w:ascii="Times New Roman" w:hAnsi="Times New Roman" w:cs="Times New Roman"/>
          <w:sz w:val="32"/>
          <w:szCs w:val="28"/>
        </w:rPr>
        <w:t>行业专家，对所有参赛作品进行</w:t>
      </w:r>
      <w:r w:rsidR="001D1F90" w:rsidRPr="009C50E2">
        <w:rPr>
          <w:rFonts w:ascii="Times New Roman" w:hAnsi="Times New Roman" w:cs="Times New Roman"/>
          <w:sz w:val="32"/>
          <w:szCs w:val="28"/>
        </w:rPr>
        <w:t>评审</w:t>
      </w:r>
      <w:r w:rsidRPr="009C50E2">
        <w:rPr>
          <w:rFonts w:ascii="Times New Roman" w:hAnsi="Times New Roman" w:cs="Times New Roman"/>
          <w:sz w:val="32"/>
          <w:szCs w:val="28"/>
        </w:rPr>
        <w:t>，并于终评前</w:t>
      </w:r>
      <w:r w:rsidRPr="009C50E2">
        <w:rPr>
          <w:rFonts w:ascii="Times New Roman" w:hAnsi="Times New Roman" w:cs="Times New Roman"/>
          <w:sz w:val="32"/>
          <w:szCs w:val="28"/>
        </w:rPr>
        <w:t>15</w:t>
      </w:r>
      <w:r w:rsidRPr="009C50E2">
        <w:rPr>
          <w:rFonts w:ascii="Times New Roman" w:hAnsi="Times New Roman" w:cs="Times New Roman"/>
          <w:sz w:val="32"/>
          <w:szCs w:val="28"/>
        </w:rPr>
        <w:t>日，向大赛专家委会提交大赛初评结果报告。随后将进入复赛作品进行</w:t>
      </w:r>
      <w:proofErr w:type="gramStart"/>
      <w:r w:rsidRPr="009C50E2">
        <w:rPr>
          <w:rFonts w:ascii="Times New Roman" w:hAnsi="Times New Roman" w:cs="Times New Roman"/>
          <w:sz w:val="32"/>
          <w:szCs w:val="28"/>
        </w:rPr>
        <w:t>微信发布</w:t>
      </w:r>
      <w:proofErr w:type="gramEnd"/>
      <w:r w:rsidRPr="009C50E2">
        <w:rPr>
          <w:rFonts w:ascii="Times New Roman" w:hAnsi="Times New Roman" w:cs="Times New Roman"/>
          <w:sz w:val="32"/>
          <w:szCs w:val="28"/>
        </w:rPr>
        <w:t>并</w:t>
      </w:r>
      <w:proofErr w:type="gramStart"/>
      <w:r w:rsidRPr="009C50E2">
        <w:rPr>
          <w:rFonts w:ascii="Times New Roman" w:hAnsi="Times New Roman" w:cs="Times New Roman"/>
          <w:sz w:val="32"/>
          <w:szCs w:val="28"/>
        </w:rPr>
        <w:t>进行网选投票</w:t>
      </w:r>
      <w:proofErr w:type="gramEnd"/>
      <w:r w:rsidRPr="009C50E2">
        <w:rPr>
          <w:rFonts w:ascii="Times New Roman" w:hAnsi="Times New Roman" w:cs="Times New Roman"/>
          <w:sz w:val="32"/>
          <w:szCs w:val="28"/>
        </w:rPr>
        <w:t>。</w:t>
      </w:r>
    </w:p>
    <w:p w14:paraId="381FE498" w14:textId="26F70FA5" w:rsidR="00A808F4" w:rsidRPr="009C50E2" w:rsidRDefault="00A808F4" w:rsidP="00A808F4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3</w:t>
      </w:r>
      <w:r w:rsidRPr="009C50E2">
        <w:rPr>
          <w:rFonts w:ascii="Times New Roman" w:hAnsi="Times New Roman" w:cs="Times New Roman"/>
          <w:sz w:val="32"/>
          <w:szCs w:val="28"/>
        </w:rPr>
        <w:t>、提交的作品包含</w:t>
      </w:r>
      <w:r w:rsidRPr="009C50E2">
        <w:rPr>
          <w:rFonts w:ascii="Times New Roman" w:hAnsi="Times New Roman" w:cs="Times New Roman"/>
          <w:sz w:val="32"/>
          <w:szCs w:val="28"/>
        </w:rPr>
        <w:t>:</w:t>
      </w:r>
      <w:r w:rsidRPr="009C50E2">
        <w:rPr>
          <w:rFonts w:ascii="Times New Roman" w:hAnsi="Times New Roman" w:cs="Times New Roman"/>
        </w:rPr>
        <w:t xml:space="preserve"> </w:t>
      </w:r>
      <w:r w:rsidRPr="009C50E2">
        <w:rPr>
          <w:rFonts w:ascii="Times New Roman" w:hAnsi="Times New Roman" w:cs="Times New Roman"/>
          <w:sz w:val="32"/>
          <w:szCs w:val="28"/>
        </w:rPr>
        <w:t>项目</w:t>
      </w:r>
      <w:r w:rsidRPr="009C50E2">
        <w:rPr>
          <w:rFonts w:ascii="Times New Roman" w:hAnsi="Times New Roman" w:cs="Times New Roman"/>
          <w:sz w:val="32"/>
          <w:szCs w:val="28"/>
        </w:rPr>
        <w:t>BIM</w:t>
      </w:r>
      <w:r w:rsidRPr="009C50E2">
        <w:rPr>
          <w:rFonts w:ascii="Times New Roman" w:hAnsi="Times New Roman" w:cs="Times New Roman"/>
          <w:sz w:val="32"/>
          <w:szCs w:val="28"/>
        </w:rPr>
        <w:t>模型</w:t>
      </w:r>
      <w:r w:rsidR="003F0B85" w:rsidRPr="009C50E2">
        <w:rPr>
          <w:rFonts w:ascii="Times New Roman" w:hAnsi="Times New Roman" w:cs="Times New Roman"/>
          <w:sz w:val="32"/>
          <w:szCs w:val="28"/>
        </w:rPr>
        <w:t>(</w:t>
      </w:r>
      <w:proofErr w:type="spellStart"/>
      <w:r w:rsidR="003F0B85" w:rsidRPr="009C50E2">
        <w:rPr>
          <w:rFonts w:ascii="Times New Roman" w:hAnsi="Times New Roman" w:cs="Times New Roman"/>
          <w:sz w:val="32"/>
          <w:szCs w:val="28"/>
        </w:rPr>
        <w:t>rvt</w:t>
      </w:r>
      <w:proofErr w:type="spellEnd"/>
      <w:r w:rsidR="003F0B85" w:rsidRPr="009C50E2">
        <w:rPr>
          <w:rFonts w:ascii="Times New Roman" w:hAnsi="Times New Roman" w:cs="Times New Roman"/>
          <w:sz w:val="32"/>
          <w:szCs w:val="28"/>
        </w:rPr>
        <w:t>格式</w:t>
      </w:r>
      <w:r w:rsidR="003F0B85" w:rsidRPr="009C50E2">
        <w:rPr>
          <w:rFonts w:ascii="Times New Roman" w:hAnsi="Times New Roman" w:cs="Times New Roman"/>
          <w:sz w:val="32"/>
          <w:szCs w:val="28"/>
        </w:rPr>
        <w:t>)</w:t>
      </w:r>
      <w:r w:rsidRPr="009C50E2">
        <w:rPr>
          <w:rFonts w:ascii="Times New Roman" w:hAnsi="Times New Roman" w:cs="Times New Roman"/>
          <w:sz w:val="32"/>
          <w:szCs w:val="28"/>
        </w:rPr>
        <w:t>、视频文件、</w:t>
      </w:r>
      <w:r w:rsidRPr="009C50E2">
        <w:rPr>
          <w:rFonts w:ascii="Times New Roman" w:hAnsi="Times New Roman" w:cs="Times New Roman"/>
          <w:sz w:val="32"/>
          <w:szCs w:val="28"/>
        </w:rPr>
        <w:t>BIM</w:t>
      </w:r>
      <w:r w:rsidRPr="009C50E2">
        <w:rPr>
          <w:rFonts w:ascii="Times New Roman" w:hAnsi="Times New Roman" w:cs="Times New Roman"/>
          <w:sz w:val="32"/>
          <w:szCs w:val="28"/>
        </w:rPr>
        <w:t>团队成员相关技能证书（中国图学会、中国建设教育协会等证书为加分项）等。</w:t>
      </w:r>
    </w:p>
    <w:p w14:paraId="245BA8CC" w14:textId="7BD33F47" w:rsidR="0045064C" w:rsidRPr="009C50E2" w:rsidRDefault="00A808F4" w:rsidP="00513F7F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4</w:t>
      </w:r>
      <w:r w:rsidR="00EC763C" w:rsidRPr="009C50E2">
        <w:rPr>
          <w:rFonts w:ascii="Times New Roman" w:hAnsi="Times New Roman" w:cs="Times New Roman"/>
          <w:sz w:val="32"/>
          <w:szCs w:val="28"/>
        </w:rPr>
        <w:t>、</w:t>
      </w:r>
      <w:r w:rsidR="00513F7F" w:rsidRPr="009C50E2">
        <w:rPr>
          <w:rFonts w:ascii="Times New Roman" w:hAnsi="Times New Roman" w:cs="Times New Roman"/>
          <w:sz w:val="32"/>
          <w:szCs w:val="28"/>
        </w:rPr>
        <w:t>比赛形式</w:t>
      </w:r>
      <w:r w:rsidR="0045064C" w:rsidRPr="009C50E2">
        <w:rPr>
          <w:rFonts w:ascii="Times New Roman" w:hAnsi="Times New Roman" w:cs="Times New Roman"/>
          <w:sz w:val="32"/>
          <w:szCs w:val="28"/>
        </w:rPr>
        <w:t>:</w:t>
      </w:r>
      <w:r w:rsidR="00580846" w:rsidRPr="009C50E2">
        <w:rPr>
          <w:rFonts w:ascii="Times New Roman" w:hAnsi="Times New Roman" w:cs="Times New Roman"/>
          <w:sz w:val="32"/>
          <w:szCs w:val="28"/>
        </w:rPr>
        <w:t>各参赛小组，提交一个</w:t>
      </w:r>
      <w:r w:rsidR="00580846" w:rsidRPr="009C50E2">
        <w:rPr>
          <w:rFonts w:ascii="Times New Roman" w:hAnsi="Times New Roman" w:cs="Times New Roman"/>
          <w:sz w:val="32"/>
          <w:szCs w:val="28"/>
        </w:rPr>
        <w:t>5</w:t>
      </w:r>
      <w:r w:rsidR="00580846" w:rsidRPr="009C50E2">
        <w:rPr>
          <w:rFonts w:ascii="Times New Roman" w:hAnsi="Times New Roman" w:cs="Times New Roman"/>
          <w:sz w:val="32"/>
          <w:szCs w:val="28"/>
        </w:rPr>
        <w:t>分钟以内的</w:t>
      </w:r>
      <w:r w:rsidR="00580846" w:rsidRPr="009C50E2">
        <w:rPr>
          <w:rFonts w:ascii="Times New Roman" w:hAnsi="Times New Roman" w:cs="Times New Roman"/>
          <w:sz w:val="32"/>
          <w:szCs w:val="28"/>
        </w:rPr>
        <w:t>MP4</w:t>
      </w:r>
      <w:r w:rsidR="00580846" w:rsidRPr="009C50E2">
        <w:rPr>
          <w:rFonts w:ascii="Times New Roman" w:hAnsi="Times New Roman" w:cs="Times New Roman"/>
          <w:sz w:val="32"/>
          <w:szCs w:val="28"/>
        </w:rPr>
        <w:t>格式视频，视频内容包含团队介绍，成果展示</w:t>
      </w:r>
      <w:r w:rsidR="00604374" w:rsidRPr="009C50E2">
        <w:rPr>
          <w:rFonts w:ascii="Times New Roman" w:hAnsi="Times New Roman" w:cs="Times New Roman"/>
          <w:sz w:val="32"/>
          <w:szCs w:val="28"/>
        </w:rPr>
        <w:t>（需配音）</w:t>
      </w:r>
      <w:r w:rsidRPr="009C50E2">
        <w:rPr>
          <w:rFonts w:ascii="Times New Roman" w:hAnsi="Times New Roman" w:cs="Times New Roman"/>
          <w:sz w:val="32"/>
          <w:szCs w:val="28"/>
        </w:rPr>
        <w:t>。</w:t>
      </w:r>
    </w:p>
    <w:p w14:paraId="66BACC95" w14:textId="7F39AA1D" w:rsidR="0045064C" w:rsidRPr="009C50E2" w:rsidRDefault="009B0199" w:rsidP="009B6B3C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注意：</w:t>
      </w:r>
      <w:r w:rsidR="0045064C" w:rsidRPr="009C50E2">
        <w:rPr>
          <w:rFonts w:ascii="Times New Roman" w:hAnsi="Times New Roman" w:cs="Times New Roman"/>
          <w:sz w:val="32"/>
          <w:szCs w:val="28"/>
        </w:rPr>
        <w:t>不限定于以上提交内容，可根据实际情况调整。</w:t>
      </w:r>
      <w:r w:rsidR="00C175F4" w:rsidRPr="009C50E2">
        <w:rPr>
          <w:rFonts w:ascii="Times New Roman" w:hAnsi="Times New Roman" w:cs="Times New Roman"/>
          <w:sz w:val="32"/>
          <w:szCs w:val="28"/>
        </w:rPr>
        <w:t>但</w:t>
      </w:r>
      <w:r w:rsidR="0045064C" w:rsidRPr="009C50E2">
        <w:rPr>
          <w:rFonts w:ascii="Times New Roman" w:hAnsi="Times New Roman" w:cs="Times New Roman"/>
          <w:sz w:val="32"/>
          <w:szCs w:val="28"/>
        </w:rPr>
        <w:t>模</w:t>
      </w:r>
      <w:r w:rsidR="0045064C" w:rsidRPr="009C50E2">
        <w:rPr>
          <w:rFonts w:ascii="Times New Roman" w:hAnsi="Times New Roman" w:cs="Times New Roman"/>
          <w:sz w:val="32"/>
          <w:szCs w:val="28"/>
        </w:rPr>
        <w:lastRenderedPageBreak/>
        <w:t>型需提交完整文件。</w:t>
      </w:r>
    </w:p>
    <w:p w14:paraId="27476E4F" w14:textId="77777777" w:rsidR="0045064C" w:rsidRPr="009C50E2" w:rsidRDefault="0045064C" w:rsidP="00DF4046">
      <w:pPr>
        <w:pStyle w:val="2"/>
        <w:rPr>
          <w:rFonts w:ascii="Times New Roman" w:hAnsi="Times New Roman" w:cs="Times New Roman"/>
        </w:rPr>
      </w:pPr>
      <w:bookmarkStart w:id="6" w:name="_Toc107050616"/>
      <w:r w:rsidRPr="009C50E2">
        <w:rPr>
          <w:rFonts w:ascii="Times New Roman" w:hAnsi="Times New Roman" w:cs="Times New Roman"/>
        </w:rPr>
        <w:t>五、奖项设置</w:t>
      </w:r>
      <w:bookmarkEnd w:id="6"/>
    </w:p>
    <w:p w14:paraId="3D24A180" w14:textId="1C37CF41" w:rsidR="009A0555" w:rsidRPr="009C50E2" w:rsidRDefault="0045064C" w:rsidP="009A0555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奖项</w:t>
      </w:r>
      <w:r w:rsidR="009A0555" w:rsidRPr="009C50E2">
        <w:rPr>
          <w:rFonts w:ascii="Times New Roman" w:hAnsi="Times New Roman" w:cs="Times New Roman"/>
          <w:sz w:val="32"/>
          <w:szCs w:val="28"/>
        </w:rPr>
        <w:t>设置</w:t>
      </w:r>
      <w:r w:rsidRPr="009C50E2">
        <w:rPr>
          <w:rFonts w:ascii="Times New Roman" w:hAnsi="Times New Roman" w:cs="Times New Roman"/>
          <w:sz w:val="32"/>
          <w:szCs w:val="28"/>
        </w:rPr>
        <w:t>:</w:t>
      </w:r>
      <w:r w:rsidR="009A0555" w:rsidRPr="009C50E2">
        <w:rPr>
          <w:rFonts w:ascii="Times New Roman" w:hAnsi="Times New Roman" w:cs="Times New Roman"/>
          <w:sz w:val="32"/>
          <w:szCs w:val="28"/>
        </w:rPr>
        <w:t>设一等奖、二等奖、优秀奖。</w:t>
      </w:r>
    </w:p>
    <w:p w14:paraId="4A8B8E2E" w14:textId="2AD756FA" w:rsidR="0045064C" w:rsidRPr="009C50E2" w:rsidRDefault="009A0555" w:rsidP="00A11361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按</w:t>
      </w:r>
      <w:r w:rsidR="0025106C" w:rsidRPr="009C50E2">
        <w:rPr>
          <w:rFonts w:ascii="Times New Roman" w:hAnsi="Times New Roman" w:cs="Times New Roman"/>
          <w:sz w:val="32"/>
          <w:szCs w:val="28"/>
        </w:rPr>
        <w:t>终</w:t>
      </w:r>
      <w:r w:rsidRPr="009C50E2">
        <w:rPr>
          <w:rFonts w:ascii="Times New Roman" w:hAnsi="Times New Roman" w:cs="Times New Roman"/>
          <w:sz w:val="32"/>
          <w:szCs w:val="28"/>
        </w:rPr>
        <w:t>评</w:t>
      </w:r>
      <w:r w:rsidR="00AB52E2" w:rsidRPr="009C50E2">
        <w:rPr>
          <w:rFonts w:ascii="Times New Roman" w:hAnsi="Times New Roman" w:cs="Times New Roman"/>
          <w:sz w:val="32"/>
          <w:szCs w:val="28"/>
        </w:rPr>
        <w:t>结果</w:t>
      </w:r>
      <w:r w:rsidR="00A11361" w:rsidRPr="009C50E2">
        <w:rPr>
          <w:rFonts w:ascii="Times New Roman" w:hAnsi="Times New Roman" w:cs="Times New Roman"/>
          <w:sz w:val="32"/>
          <w:szCs w:val="28"/>
        </w:rPr>
        <w:t>，</w:t>
      </w:r>
      <w:r w:rsidR="0045064C" w:rsidRPr="009C50E2">
        <w:rPr>
          <w:rFonts w:ascii="Times New Roman" w:hAnsi="Times New Roman" w:cs="Times New Roman"/>
          <w:sz w:val="32"/>
          <w:szCs w:val="28"/>
        </w:rPr>
        <w:t>一等奖</w:t>
      </w:r>
      <w:r w:rsidR="0045064C" w:rsidRPr="009C50E2">
        <w:rPr>
          <w:rFonts w:ascii="Times New Roman" w:hAnsi="Times New Roman" w:cs="Times New Roman"/>
          <w:sz w:val="32"/>
          <w:szCs w:val="28"/>
        </w:rPr>
        <w:t>10%</w:t>
      </w:r>
      <w:r w:rsidR="0045064C" w:rsidRPr="009C50E2">
        <w:rPr>
          <w:rFonts w:ascii="Times New Roman" w:hAnsi="Times New Roman" w:cs="Times New Roman"/>
          <w:sz w:val="32"/>
          <w:szCs w:val="28"/>
        </w:rPr>
        <w:t>、二等奖</w:t>
      </w:r>
      <w:r w:rsidR="0045064C" w:rsidRPr="009C50E2">
        <w:rPr>
          <w:rFonts w:ascii="Times New Roman" w:hAnsi="Times New Roman" w:cs="Times New Roman"/>
          <w:sz w:val="32"/>
          <w:szCs w:val="28"/>
        </w:rPr>
        <w:t>25%</w:t>
      </w:r>
      <w:r w:rsidRPr="009C50E2">
        <w:rPr>
          <w:rFonts w:ascii="Times New Roman" w:hAnsi="Times New Roman" w:cs="Times New Roman"/>
          <w:sz w:val="32"/>
          <w:szCs w:val="28"/>
        </w:rPr>
        <w:t>。</w:t>
      </w:r>
    </w:p>
    <w:p w14:paraId="4CD7B78D" w14:textId="77777777" w:rsidR="0045064C" w:rsidRPr="009C50E2" w:rsidRDefault="0045064C" w:rsidP="00DF4046">
      <w:pPr>
        <w:pStyle w:val="2"/>
        <w:rPr>
          <w:rFonts w:ascii="Times New Roman" w:hAnsi="Times New Roman" w:cs="Times New Roman"/>
        </w:rPr>
      </w:pPr>
      <w:bookmarkStart w:id="7" w:name="_Toc107050617"/>
      <w:r w:rsidRPr="009C50E2">
        <w:rPr>
          <w:rFonts w:ascii="Times New Roman" w:hAnsi="Times New Roman" w:cs="Times New Roman"/>
        </w:rPr>
        <w:t>六、报名时间及方式</w:t>
      </w:r>
      <w:bookmarkEnd w:id="7"/>
    </w:p>
    <w:p w14:paraId="246D5327" w14:textId="2B8C423C" w:rsidR="00ED5376" w:rsidRPr="009C50E2" w:rsidRDefault="0045064C" w:rsidP="00ED5376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所有参赛院校均需通过组委会指定的平台</w:t>
      </w:r>
      <w:r w:rsidR="00D17B0C" w:rsidRPr="009C50E2">
        <w:rPr>
          <w:rFonts w:ascii="Times New Roman" w:hAnsi="Times New Roman" w:cs="Times New Roman"/>
          <w:sz w:val="32"/>
          <w:szCs w:val="28"/>
        </w:rPr>
        <w:t>注册</w:t>
      </w:r>
      <w:r w:rsidRPr="009C50E2">
        <w:rPr>
          <w:rFonts w:ascii="Times New Roman" w:hAnsi="Times New Roman" w:cs="Times New Roman"/>
          <w:sz w:val="32"/>
          <w:szCs w:val="28"/>
        </w:rPr>
        <w:t>并</w:t>
      </w:r>
      <w:r w:rsidR="00D17B0C" w:rsidRPr="009C50E2">
        <w:rPr>
          <w:rFonts w:ascii="Times New Roman" w:hAnsi="Times New Roman" w:cs="Times New Roman"/>
          <w:sz w:val="32"/>
          <w:szCs w:val="28"/>
        </w:rPr>
        <w:t>报名</w:t>
      </w:r>
      <w:r w:rsidRPr="009C50E2">
        <w:rPr>
          <w:rFonts w:ascii="Times New Roman" w:hAnsi="Times New Roman" w:cs="Times New Roman"/>
          <w:sz w:val="32"/>
          <w:szCs w:val="28"/>
        </w:rPr>
        <w:t>。</w:t>
      </w:r>
    </w:p>
    <w:p w14:paraId="27A7FC21" w14:textId="77777777" w:rsidR="00B61B33" w:rsidRPr="009C50E2" w:rsidRDefault="00B61B33" w:rsidP="00B61B33">
      <w:pPr>
        <w:ind w:firstLineChars="200" w:firstLine="643"/>
        <w:rPr>
          <w:rFonts w:ascii="Times New Roman" w:hAnsi="Times New Roman" w:cs="Times New Roman"/>
          <w:b/>
          <w:bCs/>
          <w:sz w:val="32"/>
          <w:szCs w:val="28"/>
        </w:rPr>
      </w:pPr>
      <w:r w:rsidRPr="009C50E2">
        <w:rPr>
          <w:rFonts w:ascii="Times New Roman" w:hAnsi="Times New Roman" w:cs="Times New Roman"/>
          <w:b/>
          <w:bCs/>
          <w:sz w:val="32"/>
          <w:szCs w:val="28"/>
        </w:rPr>
        <w:t>竞赛报名网址：</w:t>
      </w:r>
      <w:r w:rsidRPr="009C50E2">
        <w:rPr>
          <w:rFonts w:ascii="Times New Roman" w:hAnsi="Times New Roman" w:cs="Times New Roman"/>
          <w:b/>
          <w:bCs/>
          <w:sz w:val="32"/>
          <w:szCs w:val="28"/>
        </w:rPr>
        <w:t>http://yunnan2022.tuituisoft.com/</w:t>
      </w:r>
    </w:p>
    <w:p w14:paraId="40C2AED1" w14:textId="07C5AF45" w:rsidR="00B61B33" w:rsidRPr="009C50E2" w:rsidRDefault="00B61B33" w:rsidP="00B61B33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注册报名截止时间：</w:t>
      </w:r>
      <w:r w:rsidRPr="009C50E2">
        <w:rPr>
          <w:rFonts w:ascii="Times New Roman" w:hAnsi="Times New Roman" w:cs="Times New Roman"/>
          <w:sz w:val="32"/>
          <w:szCs w:val="28"/>
        </w:rPr>
        <w:t>2022</w:t>
      </w:r>
      <w:r w:rsidRPr="009C50E2">
        <w:rPr>
          <w:rFonts w:ascii="Times New Roman" w:hAnsi="Times New Roman" w:cs="Times New Roman"/>
          <w:sz w:val="32"/>
          <w:szCs w:val="28"/>
        </w:rPr>
        <w:t>年</w:t>
      </w:r>
      <w:r w:rsidRPr="009C50E2">
        <w:rPr>
          <w:rFonts w:ascii="Times New Roman" w:hAnsi="Times New Roman" w:cs="Times New Roman"/>
          <w:sz w:val="32"/>
          <w:szCs w:val="28"/>
        </w:rPr>
        <w:t>6</w:t>
      </w:r>
      <w:r w:rsidRPr="009C50E2">
        <w:rPr>
          <w:rFonts w:ascii="Times New Roman" w:hAnsi="Times New Roman" w:cs="Times New Roman"/>
          <w:sz w:val="32"/>
          <w:szCs w:val="28"/>
        </w:rPr>
        <w:t>月</w:t>
      </w:r>
      <w:r w:rsidR="007169EF" w:rsidRPr="009C50E2">
        <w:rPr>
          <w:rFonts w:ascii="Times New Roman" w:hAnsi="Times New Roman" w:cs="Times New Roman"/>
          <w:sz w:val="32"/>
          <w:szCs w:val="28"/>
        </w:rPr>
        <w:t>30</w:t>
      </w:r>
      <w:r w:rsidRPr="009C50E2">
        <w:rPr>
          <w:rFonts w:ascii="Times New Roman" w:hAnsi="Times New Roman" w:cs="Times New Roman"/>
          <w:sz w:val="32"/>
          <w:szCs w:val="28"/>
        </w:rPr>
        <w:t>日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07B96238" w14:textId="067E8393" w:rsidR="00B61B33" w:rsidRPr="009C50E2" w:rsidRDefault="00B61B33" w:rsidP="00B61B33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作品征集截止时间：</w:t>
      </w:r>
      <w:r w:rsidRPr="009C50E2">
        <w:rPr>
          <w:rFonts w:ascii="Times New Roman" w:hAnsi="Times New Roman" w:cs="Times New Roman"/>
          <w:sz w:val="32"/>
          <w:szCs w:val="28"/>
        </w:rPr>
        <w:t>2022</w:t>
      </w:r>
      <w:r w:rsidRPr="009C50E2">
        <w:rPr>
          <w:rFonts w:ascii="Times New Roman" w:hAnsi="Times New Roman" w:cs="Times New Roman"/>
          <w:sz w:val="32"/>
          <w:szCs w:val="28"/>
        </w:rPr>
        <w:t>年</w:t>
      </w:r>
      <w:r w:rsidRPr="009C50E2">
        <w:rPr>
          <w:rFonts w:ascii="Times New Roman" w:hAnsi="Times New Roman" w:cs="Times New Roman"/>
          <w:sz w:val="32"/>
          <w:szCs w:val="28"/>
        </w:rPr>
        <w:t>8</w:t>
      </w:r>
      <w:r w:rsidRPr="009C50E2">
        <w:rPr>
          <w:rFonts w:ascii="Times New Roman" w:hAnsi="Times New Roman" w:cs="Times New Roman"/>
          <w:sz w:val="32"/>
          <w:szCs w:val="28"/>
        </w:rPr>
        <w:t>月</w:t>
      </w:r>
      <w:r w:rsidRPr="009C50E2">
        <w:rPr>
          <w:rFonts w:ascii="Times New Roman" w:hAnsi="Times New Roman" w:cs="Times New Roman"/>
          <w:sz w:val="32"/>
          <w:szCs w:val="28"/>
        </w:rPr>
        <w:t>30</w:t>
      </w:r>
      <w:r w:rsidRPr="009C50E2">
        <w:rPr>
          <w:rFonts w:ascii="Times New Roman" w:hAnsi="Times New Roman" w:cs="Times New Roman"/>
          <w:sz w:val="32"/>
          <w:szCs w:val="28"/>
        </w:rPr>
        <w:t>日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6DF9AD19" w14:textId="77777777" w:rsidR="00B61B33" w:rsidRPr="009C50E2" w:rsidRDefault="00B61B33" w:rsidP="00B61B33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评选评审活动时间：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1E727F1C" w14:textId="776DCC65" w:rsidR="00B61B33" w:rsidRPr="009C50E2" w:rsidRDefault="00B61B33" w:rsidP="00B61B33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2022</w:t>
      </w:r>
      <w:r w:rsidRPr="009C50E2">
        <w:rPr>
          <w:rFonts w:ascii="Times New Roman" w:hAnsi="Times New Roman" w:cs="Times New Roman"/>
          <w:sz w:val="32"/>
          <w:szCs w:val="28"/>
        </w:rPr>
        <w:t>年</w:t>
      </w:r>
      <w:r w:rsidRPr="009C50E2">
        <w:rPr>
          <w:rFonts w:ascii="Times New Roman" w:hAnsi="Times New Roman" w:cs="Times New Roman"/>
          <w:sz w:val="32"/>
          <w:szCs w:val="28"/>
        </w:rPr>
        <w:t>09</w:t>
      </w:r>
      <w:r w:rsidRPr="009C50E2">
        <w:rPr>
          <w:rFonts w:ascii="Times New Roman" w:hAnsi="Times New Roman" w:cs="Times New Roman"/>
          <w:sz w:val="32"/>
          <w:szCs w:val="28"/>
        </w:rPr>
        <w:t>月</w:t>
      </w:r>
      <w:r w:rsidRPr="009C50E2">
        <w:rPr>
          <w:rFonts w:ascii="Times New Roman" w:hAnsi="Times New Roman" w:cs="Times New Roman"/>
          <w:sz w:val="32"/>
          <w:szCs w:val="28"/>
        </w:rPr>
        <w:t>16</w:t>
      </w:r>
      <w:r w:rsidRPr="009C50E2">
        <w:rPr>
          <w:rFonts w:ascii="Times New Roman" w:hAnsi="Times New Roman" w:cs="Times New Roman"/>
          <w:sz w:val="32"/>
          <w:szCs w:val="28"/>
        </w:rPr>
        <w:t>日至</w:t>
      </w:r>
      <w:r w:rsidRPr="009C50E2">
        <w:rPr>
          <w:rFonts w:ascii="Times New Roman" w:hAnsi="Times New Roman" w:cs="Times New Roman"/>
          <w:sz w:val="32"/>
          <w:szCs w:val="28"/>
        </w:rPr>
        <w:t>09</w:t>
      </w:r>
      <w:r w:rsidRPr="009C50E2">
        <w:rPr>
          <w:rFonts w:ascii="Times New Roman" w:hAnsi="Times New Roman" w:cs="Times New Roman"/>
          <w:sz w:val="32"/>
          <w:szCs w:val="28"/>
        </w:rPr>
        <w:t>月</w:t>
      </w:r>
      <w:r w:rsidRPr="009C50E2">
        <w:rPr>
          <w:rFonts w:ascii="Times New Roman" w:hAnsi="Times New Roman" w:cs="Times New Roman"/>
          <w:sz w:val="32"/>
          <w:szCs w:val="28"/>
        </w:rPr>
        <w:t>30</w:t>
      </w:r>
      <w:r w:rsidRPr="009C50E2">
        <w:rPr>
          <w:rFonts w:ascii="Times New Roman" w:hAnsi="Times New Roman" w:cs="Times New Roman"/>
          <w:sz w:val="32"/>
          <w:szCs w:val="28"/>
        </w:rPr>
        <w:t>日，参赛作品专家初评阶段；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274AE7CD" w14:textId="4BC06B1C" w:rsidR="00B61B33" w:rsidRPr="009C50E2" w:rsidRDefault="00B61B33" w:rsidP="00B61B33">
      <w:pPr>
        <w:ind w:firstLineChars="200" w:firstLine="640"/>
        <w:jc w:val="left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2022</w:t>
      </w:r>
      <w:r w:rsidRPr="009C50E2">
        <w:rPr>
          <w:rFonts w:ascii="Times New Roman" w:hAnsi="Times New Roman" w:cs="Times New Roman"/>
          <w:sz w:val="32"/>
          <w:szCs w:val="28"/>
        </w:rPr>
        <w:t>年</w:t>
      </w:r>
      <w:r w:rsidRPr="009C50E2">
        <w:rPr>
          <w:rFonts w:ascii="Times New Roman" w:hAnsi="Times New Roman" w:cs="Times New Roman"/>
          <w:sz w:val="32"/>
          <w:szCs w:val="28"/>
        </w:rPr>
        <w:t>10</w:t>
      </w:r>
      <w:r w:rsidRPr="009C50E2">
        <w:rPr>
          <w:rFonts w:ascii="Times New Roman" w:hAnsi="Times New Roman" w:cs="Times New Roman"/>
          <w:sz w:val="32"/>
          <w:szCs w:val="28"/>
        </w:rPr>
        <w:t>月</w:t>
      </w:r>
      <w:r w:rsidRPr="009C50E2">
        <w:rPr>
          <w:rFonts w:ascii="Times New Roman" w:hAnsi="Times New Roman" w:cs="Times New Roman"/>
          <w:sz w:val="32"/>
          <w:szCs w:val="28"/>
        </w:rPr>
        <w:t>01</w:t>
      </w:r>
      <w:r w:rsidRPr="009C50E2">
        <w:rPr>
          <w:rFonts w:ascii="Times New Roman" w:hAnsi="Times New Roman" w:cs="Times New Roman"/>
          <w:sz w:val="32"/>
          <w:szCs w:val="28"/>
        </w:rPr>
        <w:t>日至</w:t>
      </w:r>
      <w:r w:rsidRPr="009C50E2">
        <w:rPr>
          <w:rFonts w:ascii="Times New Roman" w:hAnsi="Times New Roman" w:cs="Times New Roman"/>
          <w:sz w:val="32"/>
          <w:szCs w:val="28"/>
        </w:rPr>
        <w:t>10</w:t>
      </w:r>
      <w:r w:rsidRPr="009C50E2">
        <w:rPr>
          <w:rFonts w:ascii="Times New Roman" w:hAnsi="Times New Roman" w:cs="Times New Roman"/>
          <w:sz w:val="32"/>
          <w:szCs w:val="28"/>
        </w:rPr>
        <w:t>月</w:t>
      </w:r>
      <w:r w:rsidRPr="009C50E2">
        <w:rPr>
          <w:rFonts w:ascii="Times New Roman" w:hAnsi="Times New Roman" w:cs="Times New Roman"/>
          <w:sz w:val="32"/>
          <w:szCs w:val="28"/>
        </w:rPr>
        <w:t>16</w:t>
      </w:r>
      <w:r w:rsidRPr="009C50E2">
        <w:rPr>
          <w:rFonts w:ascii="Times New Roman" w:hAnsi="Times New Roman" w:cs="Times New Roman"/>
          <w:sz w:val="32"/>
          <w:szCs w:val="28"/>
        </w:rPr>
        <w:t>日，入围参赛作品网络投票等复评阶段；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7FAB62C9" w14:textId="2EFC6382" w:rsidR="00B61B33" w:rsidRPr="009C50E2" w:rsidRDefault="00B61B33" w:rsidP="00B61B33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2022</w:t>
      </w:r>
      <w:r w:rsidRPr="009C50E2">
        <w:rPr>
          <w:rFonts w:ascii="Times New Roman" w:hAnsi="Times New Roman" w:cs="Times New Roman"/>
          <w:sz w:val="32"/>
          <w:szCs w:val="28"/>
        </w:rPr>
        <w:t>年</w:t>
      </w:r>
      <w:r w:rsidRPr="009C50E2">
        <w:rPr>
          <w:rFonts w:ascii="Times New Roman" w:hAnsi="Times New Roman" w:cs="Times New Roman"/>
          <w:sz w:val="32"/>
          <w:szCs w:val="28"/>
        </w:rPr>
        <w:t>10</w:t>
      </w:r>
      <w:r w:rsidRPr="009C50E2">
        <w:rPr>
          <w:rFonts w:ascii="Times New Roman" w:hAnsi="Times New Roman" w:cs="Times New Roman"/>
          <w:sz w:val="32"/>
          <w:szCs w:val="28"/>
        </w:rPr>
        <w:t>月</w:t>
      </w:r>
      <w:r w:rsidRPr="009C50E2">
        <w:rPr>
          <w:rFonts w:ascii="Times New Roman" w:hAnsi="Times New Roman" w:cs="Times New Roman"/>
          <w:sz w:val="32"/>
          <w:szCs w:val="28"/>
        </w:rPr>
        <w:t>17</w:t>
      </w:r>
      <w:r w:rsidRPr="009C50E2">
        <w:rPr>
          <w:rFonts w:ascii="Times New Roman" w:hAnsi="Times New Roman" w:cs="Times New Roman"/>
          <w:sz w:val="32"/>
          <w:szCs w:val="28"/>
        </w:rPr>
        <w:t>日至</w:t>
      </w:r>
      <w:r w:rsidRPr="009C50E2">
        <w:rPr>
          <w:rFonts w:ascii="Times New Roman" w:hAnsi="Times New Roman" w:cs="Times New Roman"/>
          <w:sz w:val="32"/>
          <w:szCs w:val="28"/>
        </w:rPr>
        <w:t>10</w:t>
      </w:r>
      <w:r w:rsidRPr="009C50E2">
        <w:rPr>
          <w:rFonts w:ascii="Times New Roman" w:hAnsi="Times New Roman" w:cs="Times New Roman"/>
          <w:sz w:val="32"/>
          <w:szCs w:val="28"/>
        </w:rPr>
        <w:t>月</w:t>
      </w:r>
      <w:r w:rsidRPr="009C50E2">
        <w:rPr>
          <w:rFonts w:ascii="Times New Roman" w:hAnsi="Times New Roman" w:cs="Times New Roman"/>
          <w:sz w:val="32"/>
          <w:szCs w:val="28"/>
        </w:rPr>
        <w:t>25</w:t>
      </w:r>
      <w:r w:rsidRPr="009C50E2">
        <w:rPr>
          <w:rFonts w:ascii="Times New Roman" w:hAnsi="Times New Roman" w:cs="Times New Roman"/>
          <w:sz w:val="32"/>
          <w:szCs w:val="28"/>
        </w:rPr>
        <w:t>日，参赛作品专家终评阶段；</w:t>
      </w:r>
      <w:r w:rsidRPr="009C50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0B3FB6F3" w14:textId="6C9C1D04" w:rsidR="00D17B0C" w:rsidRPr="009C50E2" w:rsidRDefault="00B61B33" w:rsidP="00B61B33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大赛获奖公布时间：</w:t>
      </w:r>
      <w:r w:rsidRPr="009C50E2">
        <w:rPr>
          <w:rFonts w:ascii="Times New Roman" w:hAnsi="Times New Roman" w:cs="Times New Roman"/>
          <w:sz w:val="32"/>
          <w:szCs w:val="28"/>
        </w:rPr>
        <w:t>2022</w:t>
      </w:r>
      <w:r w:rsidRPr="009C50E2">
        <w:rPr>
          <w:rFonts w:ascii="Times New Roman" w:hAnsi="Times New Roman" w:cs="Times New Roman"/>
          <w:sz w:val="32"/>
          <w:szCs w:val="28"/>
        </w:rPr>
        <w:t>年</w:t>
      </w:r>
      <w:r w:rsidRPr="009C50E2">
        <w:rPr>
          <w:rFonts w:ascii="Times New Roman" w:hAnsi="Times New Roman" w:cs="Times New Roman"/>
          <w:sz w:val="32"/>
          <w:szCs w:val="28"/>
        </w:rPr>
        <w:t>10</w:t>
      </w:r>
      <w:r w:rsidRPr="009C50E2">
        <w:rPr>
          <w:rFonts w:ascii="Times New Roman" w:hAnsi="Times New Roman" w:cs="Times New Roman"/>
          <w:sz w:val="32"/>
          <w:szCs w:val="28"/>
        </w:rPr>
        <w:t>月</w:t>
      </w:r>
      <w:r w:rsidRPr="009C50E2">
        <w:rPr>
          <w:rFonts w:ascii="Times New Roman" w:hAnsi="Times New Roman" w:cs="Times New Roman"/>
          <w:sz w:val="32"/>
          <w:szCs w:val="28"/>
        </w:rPr>
        <w:t>26</w:t>
      </w:r>
      <w:r w:rsidRPr="009C50E2">
        <w:rPr>
          <w:rFonts w:ascii="Times New Roman" w:hAnsi="Times New Roman" w:cs="Times New Roman"/>
          <w:sz w:val="32"/>
          <w:szCs w:val="28"/>
        </w:rPr>
        <w:t>日</w:t>
      </w:r>
    </w:p>
    <w:p w14:paraId="0AA96EDF" w14:textId="24F2970E" w:rsidR="0045064C" w:rsidRPr="009C50E2" w:rsidRDefault="0045064C" w:rsidP="00DF4046">
      <w:pPr>
        <w:pStyle w:val="2"/>
        <w:rPr>
          <w:rFonts w:ascii="Times New Roman" w:hAnsi="Times New Roman" w:cs="Times New Roman"/>
        </w:rPr>
      </w:pPr>
      <w:bookmarkStart w:id="8" w:name="_Toc107050618"/>
      <w:r w:rsidRPr="009C50E2">
        <w:rPr>
          <w:rFonts w:ascii="Times New Roman" w:hAnsi="Times New Roman" w:cs="Times New Roman"/>
        </w:rPr>
        <w:t>七、大赛费用</w:t>
      </w:r>
      <w:bookmarkEnd w:id="8"/>
    </w:p>
    <w:p w14:paraId="5C9459EE" w14:textId="4A9FA6E8" w:rsidR="0045064C" w:rsidRPr="009C50E2" w:rsidRDefault="00ED5376" w:rsidP="00ED5376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参赛</w:t>
      </w:r>
      <w:r w:rsidR="00D40D8E" w:rsidRPr="009C50E2">
        <w:rPr>
          <w:rFonts w:ascii="Times New Roman" w:hAnsi="Times New Roman" w:cs="Times New Roman"/>
          <w:sz w:val="32"/>
          <w:szCs w:val="28"/>
        </w:rPr>
        <w:t>为免费形式</w:t>
      </w:r>
      <w:r w:rsidR="003628A3" w:rsidRPr="009C50E2">
        <w:rPr>
          <w:rFonts w:ascii="Times New Roman" w:hAnsi="Times New Roman" w:cs="Times New Roman"/>
          <w:sz w:val="32"/>
          <w:szCs w:val="28"/>
        </w:rPr>
        <w:t>，其它费用自理。</w:t>
      </w:r>
    </w:p>
    <w:p w14:paraId="345FED52" w14:textId="16322C37" w:rsidR="005D6BA5" w:rsidRPr="009C50E2" w:rsidRDefault="00063BC1" w:rsidP="00DF4046">
      <w:pPr>
        <w:pStyle w:val="2"/>
        <w:rPr>
          <w:rFonts w:ascii="Times New Roman" w:hAnsi="Times New Roman" w:cs="Times New Roman"/>
        </w:rPr>
      </w:pPr>
      <w:bookmarkStart w:id="9" w:name="_Toc107050619"/>
      <w:r w:rsidRPr="009C50E2">
        <w:rPr>
          <w:rFonts w:ascii="Times New Roman" w:hAnsi="Times New Roman" w:cs="Times New Roman"/>
        </w:rPr>
        <w:t>八</w:t>
      </w:r>
      <w:r w:rsidR="005D6BA5" w:rsidRPr="009C50E2">
        <w:rPr>
          <w:rFonts w:ascii="Times New Roman" w:hAnsi="Times New Roman" w:cs="Times New Roman"/>
        </w:rPr>
        <w:t>、联系方式</w:t>
      </w:r>
      <w:bookmarkEnd w:id="9"/>
    </w:p>
    <w:p w14:paraId="6FAC1690" w14:textId="77777777" w:rsidR="0020126D" w:rsidRPr="009C50E2" w:rsidRDefault="0020126D" w:rsidP="0020126D">
      <w:pPr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云南省第二届建筑信息模型（</w:t>
      </w:r>
      <w:r w:rsidRPr="009C50E2">
        <w:rPr>
          <w:rFonts w:ascii="Times New Roman" w:hAnsi="Times New Roman" w:cs="Times New Roman"/>
          <w:sz w:val="32"/>
          <w:szCs w:val="28"/>
        </w:rPr>
        <w:t>BIM</w:t>
      </w:r>
      <w:r w:rsidRPr="009C50E2">
        <w:rPr>
          <w:rFonts w:ascii="Times New Roman" w:hAnsi="Times New Roman" w:cs="Times New Roman"/>
          <w:sz w:val="32"/>
          <w:szCs w:val="28"/>
        </w:rPr>
        <w:t>）应用大赛（院校类）</w:t>
      </w:r>
    </w:p>
    <w:p w14:paraId="37EA8A80" w14:textId="77777777" w:rsidR="0020126D" w:rsidRPr="009C50E2" w:rsidRDefault="0020126D" w:rsidP="0020126D">
      <w:pPr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lastRenderedPageBreak/>
        <w:t>联系老师</w:t>
      </w:r>
      <w:r w:rsidRPr="009C50E2">
        <w:rPr>
          <w:rFonts w:ascii="Times New Roman" w:hAnsi="Times New Roman" w:cs="Times New Roman"/>
          <w:sz w:val="32"/>
          <w:szCs w:val="28"/>
        </w:rPr>
        <w:t>:</w:t>
      </w:r>
    </w:p>
    <w:p w14:paraId="3BD01177" w14:textId="230E2A8E" w:rsidR="0020126D" w:rsidRPr="009C50E2" w:rsidRDefault="0020126D" w:rsidP="001D62C3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18288606506</w:t>
      </w:r>
      <w:r w:rsidRPr="009C50E2">
        <w:rPr>
          <w:rFonts w:ascii="Times New Roman" w:hAnsi="Times New Roman" w:cs="Times New Roman"/>
          <w:sz w:val="32"/>
          <w:szCs w:val="28"/>
        </w:rPr>
        <w:t>（黄老师）</w:t>
      </w:r>
      <w:r w:rsidRPr="009C50E2">
        <w:rPr>
          <w:rFonts w:ascii="Times New Roman" w:hAnsi="Times New Roman" w:cs="Times New Roman"/>
          <w:sz w:val="32"/>
          <w:szCs w:val="28"/>
        </w:rPr>
        <w:t xml:space="preserve">  15808849107</w:t>
      </w:r>
      <w:r w:rsidRPr="009C50E2">
        <w:rPr>
          <w:rFonts w:ascii="Times New Roman" w:hAnsi="Times New Roman" w:cs="Times New Roman"/>
          <w:sz w:val="32"/>
          <w:szCs w:val="28"/>
        </w:rPr>
        <w:t>（吕老师）</w:t>
      </w:r>
    </w:p>
    <w:p w14:paraId="383AC837" w14:textId="77777777" w:rsidR="0020126D" w:rsidRPr="009C50E2" w:rsidRDefault="0020126D" w:rsidP="001D62C3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13759505330</w:t>
      </w:r>
      <w:r w:rsidRPr="009C50E2">
        <w:rPr>
          <w:rFonts w:ascii="Times New Roman" w:hAnsi="Times New Roman" w:cs="Times New Roman"/>
          <w:sz w:val="32"/>
          <w:szCs w:val="28"/>
        </w:rPr>
        <w:t>（韩老师）</w:t>
      </w:r>
      <w:r w:rsidRPr="009C50E2">
        <w:rPr>
          <w:rFonts w:ascii="Times New Roman" w:hAnsi="Times New Roman" w:cs="Times New Roman"/>
          <w:sz w:val="32"/>
          <w:szCs w:val="28"/>
        </w:rPr>
        <w:t xml:space="preserve">  17606979940</w:t>
      </w:r>
      <w:r w:rsidRPr="009C50E2">
        <w:rPr>
          <w:rFonts w:ascii="Times New Roman" w:hAnsi="Times New Roman" w:cs="Times New Roman"/>
          <w:sz w:val="32"/>
          <w:szCs w:val="28"/>
        </w:rPr>
        <w:t>（梅老师）</w:t>
      </w:r>
    </w:p>
    <w:p w14:paraId="421FB27C" w14:textId="77777777" w:rsidR="0020126D" w:rsidRPr="009C50E2" w:rsidRDefault="0020126D" w:rsidP="0020126D">
      <w:pPr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任务书答疑老师：</w:t>
      </w:r>
    </w:p>
    <w:p w14:paraId="550F03FB" w14:textId="550926DF" w:rsidR="0020126D" w:rsidRPr="009C50E2" w:rsidRDefault="0020126D" w:rsidP="001D62C3">
      <w:pPr>
        <w:ind w:firstLineChars="200" w:firstLine="640"/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13308859238</w:t>
      </w:r>
      <w:r w:rsidRPr="009C50E2">
        <w:rPr>
          <w:rFonts w:ascii="Times New Roman" w:hAnsi="Times New Roman" w:cs="Times New Roman"/>
          <w:sz w:val="32"/>
          <w:szCs w:val="28"/>
        </w:rPr>
        <w:t>（刘老师）</w:t>
      </w:r>
    </w:p>
    <w:p w14:paraId="3C189238" w14:textId="77777777" w:rsidR="0020126D" w:rsidRPr="009C50E2" w:rsidRDefault="0020126D" w:rsidP="0020126D">
      <w:pPr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邮箱：</w:t>
      </w:r>
      <w:r w:rsidRPr="009C50E2">
        <w:rPr>
          <w:rFonts w:ascii="Times New Roman" w:hAnsi="Times New Roman" w:cs="Times New Roman"/>
          <w:sz w:val="32"/>
          <w:szCs w:val="28"/>
        </w:rPr>
        <w:t xml:space="preserve">920536447@qq.com      </w:t>
      </w:r>
      <w:r w:rsidRPr="009C50E2">
        <w:rPr>
          <w:rFonts w:ascii="Times New Roman" w:hAnsi="Times New Roman" w:cs="Times New Roman"/>
          <w:sz w:val="32"/>
          <w:szCs w:val="28"/>
        </w:rPr>
        <w:t>网盘：</w:t>
      </w:r>
      <w:r w:rsidRPr="009C50E2">
        <w:rPr>
          <w:rFonts w:ascii="Times New Roman" w:hAnsi="Times New Roman" w:cs="Times New Roman"/>
          <w:sz w:val="32"/>
          <w:szCs w:val="28"/>
        </w:rPr>
        <w:t>M9209201</w:t>
      </w:r>
    </w:p>
    <w:p w14:paraId="15AE469D" w14:textId="77777777" w:rsidR="0020126D" w:rsidRPr="009C50E2" w:rsidRDefault="0020126D" w:rsidP="0020126D">
      <w:pPr>
        <w:rPr>
          <w:rFonts w:ascii="Times New Roman" w:hAnsi="Times New Roman" w:cs="Times New Roman"/>
          <w:sz w:val="32"/>
          <w:szCs w:val="28"/>
        </w:rPr>
      </w:pPr>
      <w:r w:rsidRPr="009C50E2">
        <w:rPr>
          <w:rFonts w:ascii="Times New Roman" w:hAnsi="Times New Roman" w:cs="Times New Roman"/>
          <w:sz w:val="32"/>
          <w:szCs w:val="28"/>
        </w:rPr>
        <w:t>院校</w:t>
      </w:r>
      <w:proofErr w:type="gramStart"/>
      <w:r w:rsidRPr="009C50E2">
        <w:rPr>
          <w:rFonts w:ascii="Times New Roman" w:hAnsi="Times New Roman" w:cs="Times New Roman"/>
          <w:sz w:val="32"/>
          <w:szCs w:val="28"/>
        </w:rPr>
        <w:t>组大赛</w:t>
      </w:r>
      <w:proofErr w:type="gramEnd"/>
      <w:r w:rsidRPr="009C50E2">
        <w:rPr>
          <w:rFonts w:ascii="Times New Roman" w:hAnsi="Times New Roman" w:cs="Times New Roman"/>
          <w:sz w:val="32"/>
          <w:szCs w:val="28"/>
        </w:rPr>
        <w:t>QQ</w:t>
      </w:r>
      <w:r w:rsidRPr="009C50E2">
        <w:rPr>
          <w:rFonts w:ascii="Times New Roman" w:hAnsi="Times New Roman" w:cs="Times New Roman"/>
          <w:sz w:val="32"/>
          <w:szCs w:val="28"/>
        </w:rPr>
        <w:t>群：</w:t>
      </w:r>
      <w:r w:rsidRPr="009C50E2">
        <w:rPr>
          <w:rFonts w:ascii="Times New Roman" w:hAnsi="Times New Roman" w:cs="Times New Roman"/>
          <w:sz w:val="32"/>
          <w:szCs w:val="28"/>
        </w:rPr>
        <w:t>670124036</w:t>
      </w:r>
    </w:p>
    <w:p w14:paraId="41403D13" w14:textId="77777777" w:rsidR="0020126D" w:rsidRPr="009C50E2" w:rsidRDefault="0020126D" w:rsidP="0020126D">
      <w:pPr>
        <w:rPr>
          <w:rFonts w:ascii="Times New Roman" w:hAnsi="Times New Roman" w:cs="Times New Roman"/>
        </w:rPr>
        <w:sectPr w:rsidR="0020126D" w:rsidRPr="009C50E2" w:rsidSect="00690342">
          <w:headerReference w:type="default" r:id="rId8"/>
          <w:pgSz w:w="11906" w:h="16838"/>
          <w:pgMar w:top="1418" w:right="1134" w:bottom="1418" w:left="851" w:header="851" w:footer="992" w:gutter="567"/>
          <w:cols w:space="425"/>
          <w:docGrid w:type="linesAndChars" w:linePitch="312"/>
        </w:sectPr>
      </w:pPr>
      <w:r w:rsidRPr="009C50E2">
        <w:rPr>
          <w:rFonts w:ascii="Times New Roman" w:hAnsi="Times New Roman" w:cs="Times New Roman"/>
          <w:noProof/>
        </w:rPr>
        <w:drawing>
          <wp:inline distT="0" distB="0" distL="0" distR="0" wp14:anchorId="5873C842" wp14:editId="6CD67B51">
            <wp:extent cx="2481262" cy="314221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2634" cy="314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7F604" w14:textId="083ABE91" w:rsidR="00067403" w:rsidRPr="009C50E2" w:rsidRDefault="00067403" w:rsidP="00067403">
      <w:pPr>
        <w:rPr>
          <w:rFonts w:ascii="Times New Roman" w:hAnsi="Times New Roman" w:cs="Times New Roman"/>
        </w:rPr>
      </w:pPr>
    </w:p>
    <w:p w14:paraId="50AD7640" w14:textId="58CCBE0A" w:rsidR="00067403" w:rsidRPr="009C50E2" w:rsidRDefault="00067403" w:rsidP="00067403">
      <w:pPr>
        <w:rPr>
          <w:rFonts w:ascii="Times New Roman" w:hAnsi="Times New Roman" w:cs="Times New Roman"/>
        </w:rPr>
      </w:pPr>
    </w:p>
    <w:p w14:paraId="41A361DF" w14:textId="0739A775" w:rsidR="00067403" w:rsidRPr="009C50E2" w:rsidRDefault="00067403" w:rsidP="00067403">
      <w:pPr>
        <w:rPr>
          <w:rFonts w:ascii="Times New Roman" w:hAnsi="Times New Roman" w:cs="Times New Roman"/>
        </w:rPr>
      </w:pPr>
    </w:p>
    <w:p w14:paraId="49D9DB4A" w14:textId="2642F6DF" w:rsidR="00067403" w:rsidRPr="009C50E2" w:rsidRDefault="00067403" w:rsidP="00067403">
      <w:pPr>
        <w:rPr>
          <w:rFonts w:ascii="Times New Roman" w:hAnsi="Times New Roman" w:cs="Times New Roman"/>
        </w:rPr>
      </w:pPr>
    </w:p>
    <w:p w14:paraId="7205A10D" w14:textId="1A0FF4BC" w:rsidR="00067403" w:rsidRPr="009C50E2" w:rsidRDefault="00067403" w:rsidP="00067403">
      <w:pPr>
        <w:rPr>
          <w:rFonts w:ascii="Times New Roman" w:hAnsi="Times New Roman" w:cs="Times New Roman"/>
        </w:rPr>
      </w:pPr>
    </w:p>
    <w:p w14:paraId="712C9BBF" w14:textId="569A7F18" w:rsidR="00067403" w:rsidRPr="009C50E2" w:rsidRDefault="00067403" w:rsidP="00067403">
      <w:pPr>
        <w:rPr>
          <w:rFonts w:ascii="Times New Roman" w:hAnsi="Times New Roman" w:cs="Times New Roman"/>
        </w:rPr>
      </w:pPr>
    </w:p>
    <w:p w14:paraId="000A9736" w14:textId="77777777" w:rsidR="00067403" w:rsidRPr="009C50E2" w:rsidRDefault="00067403" w:rsidP="00067403">
      <w:pPr>
        <w:rPr>
          <w:rFonts w:ascii="Times New Roman" w:hAnsi="Times New Roman" w:cs="Times New Roman"/>
        </w:rPr>
      </w:pPr>
    </w:p>
    <w:p w14:paraId="4F1FE5C3" w14:textId="44FE6995" w:rsidR="00BC3B78" w:rsidRPr="009C50E2" w:rsidRDefault="00031AEE" w:rsidP="00031AEE">
      <w:pPr>
        <w:pStyle w:val="1"/>
        <w:rPr>
          <w:rFonts w:ascii="Times New Roman" w:hAnsi="Times New Roman" w:cs="Times New Roman"/>
          <w:w w:val="95"/>
        </w:rPr>
      </w:pPr>
      <w:bookmarkStart w:id="10" w:name="_Toc100774740"/>
      <w:bookmarkStart w:id="11" w:name="_Toc107050620"/>
      <w:r w:rsidRPr="009C50E2">
        <w:rPr>
          <w:rFonts w:ascii="Times New Roman" w:hAnsi="Times New Roman" w:cs="Times New Roman"/>
          <w:w w:val="95"/>
        </w:rPr>
        <w:t>云南省第二届建筑信息模型（</w:t>
      </w:r>
      <w:r w:rsidRPr="009C50E2">
        <w:rPr>
          <w:rFonts w:ascii="Times New Roman" w:hAnsi="Times New Roman" w:cs="Times New Roman"/>
          <w:w w:val="95"/>
        </w:rPr>
        <w:t>BIM</w:t>
      </w:r>
      <w:r w:rsidRPr="009C50E2">
        <w:rPr>
          <w:rFonts w:ascii="Times New Roman" w:hAnsi="Times New Roman" w:cs="Times New Roman"/>
          <w:w w:val="95"/>
        </w:rPr>
        <w:t>）应用大赛（院校类）</w:t>
      </w:r>
      <w:r w:rsidR="00DA008B" w:rsidRPr="009C50E2">
        <w:rPr>
          <w:rFonts w:ascii="Times New Roman" w:hAnsi="Times New Roman" w:cs="Times New Roman"/>
          <w:w w:val="95"/>
        </w:rPr>
        <w:t>《</w:t>
      </w:r>
      <w:r w:rsidR="00E92D7A" w:rsidRPr="009C50E2">
        <w:rPr>
          <w:rFonts w:ascii="Times New Roman" w:hAnsi="Times New Roman" w:cs="Times New Roman"/>
          <w:w w:val="95"/>
        </w:rPr>
        <w:t>任务书</w:t>
      </w:r>
      <w:bookmarkEnd w:id="10"/>
      <w:r w:rsidR="00DA008B" w:rsidRPr="009C50E2">
        <w:rPr>
          <w:rFonts w:ascii="Times New Roman" w:hAnsi="Times New Roman" w:cs="Times New Roman"/>
          <w:w w:val="95"/>
        </w:rPr>
        <w:t>》</w:t>
      </w:r>
      <w:bookmarkEnd w:id="11"/>
    </w:p>
    <w:p w14:paraId="6F0904B4" w14:textId="78E0F5A2" w:rsidR="00015F6B" w:rsidRPr="009C50E2" w:rsidRDefault="00015F6B">
      <w:pPr>
        <w:rPr>
          <w:rFonts w:ascii="Times New Roman" w:hAnsi="Times New Roman" w:cs="Times New Roman"/>
        </w:rPr>
      </w:pPr>
    </w:p>
    <w:p w14:paraId="0C3B9153" w14:textId="37350362" w:rsidR="003E0509" w:rsidRPr="009C50E2" w:rsidRDefault="00067403" w:rsidP="00067403">
      <w:pPr>
        <w:jc w:val="center"/>
        <w:rPr>
          <w:rFonts w:ascii="Times New Roman" w:eastAsia="STZhongsong" w:hAnsi="Times New Roman" w:cs="Times New Roman"/>
          <w:sz w:val="32"/>
          <w:szCs w:val="28"/>
        </w:rPr>
      </w:pPr>
      <w:r w:rsidRPr="009C50E2">
        <w:rPr>
          <w:rFonts w:ascii="Times New Roman" w:eastAsia="STZhongsong" w:hAnsi="Times New Roman" w:cs="Times New Roman"/>
          <w:sz w:val="32"/>
          <w:szCs w:val="28"/>
        </w:rPr>
        <w:t>2022</w:t>
      </w:r>
      <w:r w:rsidRPr="009C50E2">
        <w:rPr>
          <w:rFonts w:ascii="Times New Roman" w:eastAsia="STZhongsong" w:hAnsi="Times New Roman" w:cs="Times New Roman"/>
          <w:sz w:val="32"/>
          <w:szCs w:val="28"/>
        </w:rPr>
        <w:t>年</w:t>
      </w:r>
      <w:r w:rsidR="009B2F04" w:rsidRPr="009C50E2">
        <w:rPr>
          <w:rFonts w:ascii="Times New Roman" w:eastAsia="STZhongsong" w:hAnsi="Times New Roman" w:cs="Times New Roman"/>
          <w:sz w:val="32"/>
          <w:szCs w:val="28"/>
        </w:rPr>
        <w:t>6</w:t>
      </w:r>
      <w:r w:rsidRPr="009C50E2">
        <w:rPr>
          <w:rFonts w:ascii="Times New Roman" w:eastAsia="STZhongsong" w:hAnsi="Times New Roman" w:cs="Times New Roman"/>
          <w:sz w:val="32"/>
          <w:szCs w:val="28"/>
        </w:rPr>
        <w:t>月</w:t>
      </w:r>
      <w:r w:rsidR="00D9682E" w:rsidRPr="009C50E2">
        <w:rPr>
          <w:rFonts w:ascii="Times New Roman" w:eastAsia="STZhongsong" w:hAnsi="Times New Roman" w:cs="Times New Roman"/>
          <w:sz w:val="32"/>
          <w:szCs w:val="28"/>
        </w:rPr>
        <w:t>2</w:t>
      </w:r>
      <w:r w:rsidR="009B2F04" w:rsidRPr="009C50E2">
        <w:rPr>
          <w:rFonts w:ascii="Times New Roman" w:eastAsia="STZhongsong" w:hAnsi="Times New Roman" w:cs="Times New Roman"/>
          <w:sz w:val="32"/>
          <w:szCs w:val="28"/>
        </w:rPr>
        <w:t>7</w:t>
      </w:r>
      <w:r w:rsidR="00D9682E" w:rsidRPr="009C50E2">
        <w:rPr>
          <w:rFonts w:ascii="Times New Roman" w:eastAsia="STZhongsong" w:hAnsi="Times New Roman" w:cs="Times New Roman"/>
          <w:sz w:val="32"/>
          <w:szCs w:val="28"/>
        </w:rPr>
        <w:t>日</w:t>
      </w:r>
    </w:p>
    <w:p w14:paraId="03DCDD27" w14:textId="6498DE89" w:rsidR="00067403" w:rsidRPr="009C50E2" w:rsidRDefault="00067403" w:rsidP="009B7B17">
      <w:pPr>
        <w:rPr>
          <w:rFonts w:ascii="Times New Roman" w:hAnsi="Times New Roman" w:cs="Times New Roman"/>
        </w:rPr>
      </w:pPr>
    </w:p>
    <w:p w14:paraId="579E1ACA" w14:textId="77777777" w:rsidR="000F3C4C" w:rsidRPr="009C50E2" w:rsidRDefault="000F3C4C" w:rsidP="009B7B17">
      <w:pPr>
        <w:rPr>
          <w:rFonts w:ascii="Times New Roman" w:hAnsi="Times New Roman" w:cs="Times New Roman"/>
        </w:rPr>
      </w:pPr>
    </w:p>
    <w:p w14:paraId="35D071E2" w14:textId="6A108846" w:rsidR="00067403" w:rsidRPr="009C50E2" w:rsidRDefault="00067403">
      <w:pPr>
        <w:widowControl/>
        <w:jc w:val="left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br w:type="page"/>
      </w:r>
    </w:p>
    <w:p w14:paraId="69C63573" w14:textId="2A23E7D3" w:rsidR="00E57556" w:rsidRPr="009C50E2" w:rsidRDefault="00E57556" w:rsidP="00A2685B">
      <w:pPr>
        <w:pStyle w:val="2"/>
        <w:rPr>
          <w:rFonts w:ascii="Times New Roman" w:hAnsi="Times New Roman" w:cs="Times New Roman"/>
        </w:rPr>
      </w:pPr>
      <w:bookmarkStart w:id="12" w:name="_Toc100774741"/>
      <w:bookmarkStart w:id="13" w:name="_Toc107050621"/>
      <w:r w:rsidRPr="009C50E2">
        <w:rPr>
          <w:rFonts w:ascii="Times New Roman" w:hAnsi="Times New Roman" w:cs="Times New Roman"/>
        </w:rPr>
        <w:lastRenderedPageBreak/>
        <w:t>一、概述</w:t>
      </w:r>
      <w:bookmarkEnd w:id="12"/>
      <w:bookmarkEnd w:id="13"/>
    </w:p>
    <w:p w14:paraId="59B9F404" w14:textId="3E6F2FE5" w:rsidR="00E57556" w:rsidRPr="009C50E2" w:rsidRDefault="00E57556" w:rsidP="00B053E0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随着社会的快速发展，企业对大学生的能力提出了更高要求，需要毕业生不仅具备扎实的专业技能，还需要具备良好团队协作、沟通协调等综合能力，需要创新精神。</w:t>
      </w:r>
    </w:p>
    <w:p w14:paraId="38E34AE1" w14:textId="0144CAE5" w:rsidR="00E57556" w:rsidRPr="009C50E2" w:rsidRDefault="00E57556" w:rsidP="003F23D1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应用是以建筑信息模型为基础，由建筑学、土木工程、建筑设备、工程造价、工程管理等专业</w:t>
      </w:r>
      <w:r w:rsidR="009B7D44" w:rsidRPr="009C50E2">
        <w:rPr>
          <w:rFonts w:ascii="Times New Roman" w:hAnsi="Times New Roman" w:cs="Times New Roman"/>
        </w:rPr>
        <w:t>间</w:t>
      </w:r>
      <w:r w:rsidRPr="009C50E2">
        <w:rPr>
          <w:rFonts w:ascii="Times New Roman" w:hAnsi="Times New Roman" w:cs="Times New Roman"/>
        </w:rPr>
        <w:t>相互配合，分别承担产业链中设计师、造价师、建造师等角色，协同完成的比赛作品。在</w:t>
      </w:r>
      <w:r w:rsidR="009B7D44" w:rsidRPr="009C50E2">
        <w:rPr>
          <w:rFonts w:ascii="Times New Roman" w:hAnsi="Times New Roman" w:cs="Times New Roman"/>
        </w:rPr>
        <w:t>本次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应用赛项中不但需要创建工程项目的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模型，使项目上、下游之间的数据信息共享，而且要利用同一个</w:t>
      </w:r>
      <w:r w:rsidRPr="009C50E2">
        <w:rPr>
          <w:rFonts w:ascii="Times New Roman" w:hAnsi="Times New Roman" w:cs="Times New Roman"/>
        </w:rPr>
        <w:t xml:space="preserve"> BIM </w:t>
      </w:r>
      <w:r w:rsidRPr="009C50E2">
        <w:rPr>
          <w:rFonts w:ascii="Times New Roman" w:hAnsi="Times New Roman" w:cs="Times New Roman"/>
        </w:rPr>
        <w:t>模型完成工程设计、绿色建筑、工程造价及工程管理等各专业的应用。</w:t>
      </w:r>
    </w:p>
    <w:p w14:paraId="6B35E9CA" w14:textId="77777777" w:rsidR="003F23D1" w:rsidRPr="009C50E2" w:rsidRDefault="003F23D1" w:rsidP="003F23D1">
      <w:pPr>
        <w:spacing w:line="360" w:lineRule="auto"/>
        <w:ind w:firstLineChars="200" w:firstLine="480"/>
        <w:rPr>
          <w:rFonts w:ascii="Times New Roman" w:hAnsi="Times New Roman" w:cs="Times New Roman"/>
        </w:rPr>
      </w:pPr>
    </w:p>
    <w:p w14:paraId="13DB78BB" w14:textId="0E56D562" w:rsidR="00E57556" w:rsidRPr="009C50E2" w:rsidRDefault="00E57556" w:rsidP="00A2685B">
      <w:pPr>
        <w:pStyle w:val="2"/>
        <w:rPr>
          <w:rFonts w:ascii="Times New Roman" w:hAnsi="Times New Roman" w:cs="Times New Roman"/>
        </w:rPr>
      </w:pPr>
      <w:bookmarkStart w:id="14" w:name="_Toc100774742"/>
      <w:bookmarkStart w:id="15" w:name="_Toc107050622"/>
      <w:r w:rsidRPr="009C50E2">
        <w:rPr>
          <w:rFonts w:ascii="Times New Roman" w:hAnsi="Times New Roman" w:cs="Times New Roman"/>
        </w:rPr>
        <w:t>二、目的</w:t>
      </w:r>
      <w:bookmarkEnd w:id="14"/>
      <w:bookmarkEnd w:id="15"/>
    </w:p>
    <w:p w14:paraId="2EBC69FD" w14:textId="57193B8B" w:rsidR="00E57556" w:rsidRPr="009C50E2" w:rsidRDefault="00E57556" w:rsidP="00B11537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为积极贯彻教育部有关</w:t>
      </w:r>
      <w:r w:rsidRPr="009C50E2">
        <w:rPr>
          <w:rFonts w:ascii="Times New Roman" w:hAnsi="Times New Roman" w:cs="Times New Roman"/>
        </w:rPr>
        <w:t>“</w:t>
      </w:r>
      <w:r w:rsidRPr="009C50E2">
        <w:rPr>
          <w:rFonts w:ascii="Times New Roman" w:hAnsi="Times New Roman" w:cs="Times New Roman"/>
        </w:rPr>
        <w:t>深化人才培养模式改革，健全提高教学质量的体制机制，深入实施高等院校教学质量与教学改革工程，大力支持以就业为导向的高等院校改革与建设；在课程体系、教学内容和教学方法上，在知识更新、实践教学、创新创业教育等关键环节上，深化教育改革，进一步提高学生的实践能力、就业能力、创新能力和创业能力</w:t>
      </w:r>
      <w:r w:rsidRPr="009C50E2">
        <w:rPr>
          <w:rFonts w:ascii="Times New Roman" w:hAnsi="Times New Roman" w:cs="Times New Roman"/>
        </w:rPr>
        <w:t>”</w:t>
      </w:r>
      <w:r w:rsidRPr="009C50E2">
        <w:rPr>
          <w:rFonts w:ascii="Times New Roman" w:hAnsi="Times New Roman" w:cs="Times New Roman"/>
        </w:rPr>
        <w:t>的总体要求，配合院校落实</w:t>
      </w:r>
      <w:proofErr w:type="gramStart"/>
      <w:r w:rsidRPr="009C50E2">
        <w:rPr>
          <w:rFonts w:ascii="Times New Roman" w:hAnsi="Times New Roman" w:cs="Times New Roman"/>
        </w:rPr>
        <w:t>实</w:t>
      </w:r>
      <w:proofErr w:type="gramEnd"/>
      <w:r w:rsidRPr="009C50E2">
        <w:rPr>
          <w:rFonts w:ascii="Times New Roman" w:hAnsi="Times New Roman" w:cs="Times New Roman"/>
        </w:rPr>
        <w:t>训课程体系建设与实践教学，培养既符合国家发展要求又与社会实践相接轨的高素质人才，提高学生专业技能和工程实战能力，提升学生单独和团队作战能力，全面促进学生成长，让高校学生深入学习未来建筑行业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一体化应用的模式。</w:t>
      </w:r>
    </w:p>
    <w:p w14:paraId="44691113" w14:textId="4E5097CA" w:rsidR="00B11537" w:rsidRPr="009C50E2" w:rsidRDefault="00B11537" w:rsidP="00B11537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考虑到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一体化应用涉及到的专业多，对个人综合专业素养高，本次比赛主要是提高学生对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的标准化建模及对工程全过程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创新应用的创新理解，对此</w:t>
      </w:r>
      <w:r w:rsidR="00B437C6" w:rsidRPr="009C50E2">
        <w:rPr>
          <w:rFonts w:ascii="Times New Roman" w:hAnsi="Times New Roman" w:cs="Times New Roman"/>
        </w:rPr>
        <w:t>本次比赛会提供正在建设的项目全套设计图纸，以</w:t>
      </w:r>
      <w:r w:rsidR="00094D54" w:rsidRPr="009C50E2">
        <w:rPr>
          <w:rFonts w:ascii="Times New Roman" w:hAnsi="Times New Roman" w:cs="Times New Roman"/>
        </w:rPr>
        <w:t>“</w:t>
      </w:r>
      <w:proofErr w:type="gramStart"/>
      <w:r w:rsidR="00094D54" w:rsidRPr="009C50E2">
        <w:rPr>
          <w:rFonts w:ascii="Times New Roman" w:hAnsi="Times New Roman" w:cs="Times New Roman"/>
        </w:rPr>
        <w:t>一</w:t>
      </w:r>
      <w:proofErr w:type="gramEnd"/>
      <w:r w:rsidR="00094D54" w:rsidRPr="009C50E2">
        <w:rPr>
          <w:rFonts w:ascii="Times New Roman" w:hAnsi="Times New Roman" w:cs="Times New Roman"/>
        </w:rPr>
        <w:t>模多用</w:t>
      </w:r>
      <w:r w:rsidR="00094D54" w:rsidRPr="009C50E2">
        <w:rPr>
          <w:rFonts w:ascii="Times New Roman" w:hAnsi="Times New Roman" w:cs="Times New Roman"/>
        </w:rPr>
        <w:t>”</w:t>
      </w:r>
      <w:r w:rsidR="00094D54" w:rsidRPr="009C50E2">
        <w:rPr>
          <w:rFonts w:ascii="Times New Roman" w:hAnsi="Times New Roman" w:cs="Times New Roman"/>
        </w:rPr>
        <w:t>的理念</w:t>
      </w:r>
      <w:r w:rsidR="00B437C6" w:rsidRPr="009C50E2">
        <w:rPr>
          <w:rFonts w:ascii="Times New Roman" w:hAnsi="Times New Roman" w:cs="Times New Roman"/>
        </w:rPr>
        <w:t>为</w:t>
      </w:r>
      <w:r w:rsidR="00094D54" w:rsidRPr="009C50E2">
        <w:rPr>
          <w:rFonts w:ascii="Times New Roman" w:hAnsi="Times New Roman" w:cs="Times New Roman"/>
        </w:rPr>
        <w:t>技术方案</w:t>
      </w:r>
      <w:r w:rsidR="00B437C6" w:rsidRPr="009C50E2">
        <w:rPr>
          <w:rFonts w:ascii="Times New Roman" w:hAnsi="Times New Roman" w:cs="Times New Roman"/>
        </w:rPr>
        <w:t>基础，开展本次比赛</w:t>
      </w:r>
      <w:r w:rsidR="00E07A05" w:rsidRPr="009C50E2">
        <w:rPr>
          <w:rFonts w:ascii="Times New Roman" w:hAnsi="Times New Roman" w:cs="Times New Roman"/>
        </w:rPr>
        <w:t>，并能够清晰</w:t>
      </w:r>
      <w:r w:rsidR="002464C6" w:rsidRPr="009C50E2">
        <w:rPr>
          <w:rFonts w:ascii="Times New Roman" w:hAnsi="Times New Roman" w:cs="Times New Roman"/>
        </w:rPr>
        <w:t>表述</w:t>
      </w:r>
      <w:r w:rsidR="00E07A05" w:rsidRPr="009C50E2">
        <w:rPr>
          <w:rFonts w:ascii="Times New Roman" w:hAnsi="Times New Roman" w:cs="Times New Roman"/>
        </w:rPr>
        <w:t>自己的成果</w:t>
      </w:r>
      <w:r w:rsidR="00B437C6" w:rsidRPr="009C50E2">
        <w:rPr>
          <w:rFonts w:ascii="Times New Roman" w:hAnsi="Times New Roman" w:cs="Times New Roman"/>
        </w:rPr>
        <w:t>。</w:t>
      </w:r>
    </w:p>
    <w:p w14:paraId="691421FF" w14:textId="77777777" w:rsidR="00B11537" w:rsidRPr="009C50E2" w:rsidRDefault="00B11537" w:rsidP="00B11537">
      <w:pPr>
        <w:spacing w:line="360" w:lineRule="auto"/>
        <w:ind w:firstLineChars="200" w:firstLine="480"/>
        <w:rPr>
          <w:rFonts w:ascii="Times New Roman" w:hAnsi="Times New Roman" w:cs="Times New Roman"/>
        </w:rPr>
      </w:pPr>
    </w:p>
    <w:p w14:paraId="0D3ADBF1" w14:textId="77777777" w:rsidR="00E57556" w:rsidRPr="009C50E2" w:rsidRDefault="00E57556" w:rsidP="00A2685B">
      <w:pPr>
        <w:pStyle w:val="2"/>
        <w:rPr>
          <w:rFonts w:ascii="Times New Roman" w:hAnsi="Times New Roman" w:cs="Times New Roman"/>
        </w:rPr>
      </w:pPr>
      <w:bookmarkStart w:id="16" w:name="_Toc100774743"/>
      <w:bookmarkStart w:id="17" w:name="_Toc107050623"/>
      <w:r w:rsidRPr="009C50E2">
        <w:rPr>
          <w:rFonts w:ascii="Times New Roman" w:hAnsi="Times New Roman" w:cs="Times New Roman"/>
        </w:rPr>
        <w:t>三、赛项内容</w:t>
      </w:r>
      <w:bookmarkEnd w:id="16"/>
      <w:bookmarkEnd w:id="17"/>
    </w:p>
    <w:p w14:paraId="407034AD" w14:textId="26927E21" w:rsidR="00E57556" w:rsidRPr="009C50E2" w:rsidRDefault="00E57556" w:rsidP="007A6942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根据大赛组委会提供的图纸和赛项任务书，完成从设计到</w:t>
      </w:r>
      <w:r w:rsidR="006E0513" w:rsidRPr="009C50E2">
        <w:rPr>
          <w:rFonts w:ascii="Times New Roman" w:hAnsi="Times New Roman" w:cs="Times New Roman"/>
        </w:rPr>
        <w:t>交付</w:t>
      </w:r>
      <w:r w:rsidRPr="009C50E2">
        <w:rPr>
          <w:rFonts w:ascii="Times New Roman" w:hAnsi="Times New Roman" w:cs="Times New Roman"/>
        </w:rPr>
        <w:t>全过程</w:t>
      </w:r>
      <w:r w:rsidR="006E0513" w:rsidRPr="009C50E2">
        <w:rPr>
          <w:rFonts w:ascii="Times New Roman" w:hAnsi="Times New Roman" w:cs="Times New Roman"/>
        </w:rPr>
        <w:t>的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应用，并提交赛项成果。</w:t>
      </w:r>
    </w:p>
    <w:p w14:paraId="682E19B6" w14:textId="77777777" w:rsidR="00B11537" w:rsidRPr="009C50E2" w:rsidRDefault="00B11537" w:rsidP="00B11537">
      <w:pPr>
        <w:spacing w:line="360" w:lineRule="auto"/>
        <w:ind w:firstLineChars="200" w:firstLine="480"/>
        <w:rPr>
          <w:rFonts w:ascii="Times New Roman" w:hAnsi="Times New Roman" w:cs="Times New Roman"/>
        </w:rPr>
      </w:pPr>
    </w:p>
    <w:p w14:paraId="2BA1B76D" w14:textId="77777777" w:rsidR="00E57556" w:rsidRPr="009C50E2" w:rsidRDefault="00E57556" w:rsidP="00A2685B">
      <w:pPr>
        <w:pStyle w:val="2"/>
        <w:rPr>
          <w:rFonts w:ascii="Times New Roman" w:hAnsi="Times New Roman" w:cs="Times New Roman"/>
        </w:rPr>
      </w:pPr>
      <w:bookmarkStart w:id="18" w:name="_Toc100774744"/>
      <w:bookmarkStart w:id="19" w:name="_Toc107050624"/>
      <w:r w:rsidRPr="009C50E2">
        <w:rPr>
          <w:rFonts w:ascii="Times New Roman" w:hAnsi="Times New Roman" w:cs="Times New Roman"/>
        </w:rPr>
        <w:t>四、比赛要求</w:t>
      </w:r>
      <w:bookmarkEnd w:id="18"/>
      <w:bookmarkEnd w:id="19"/>
    </w:p>
    <w:p w14:paraId="76D9D279" w14:textId="51A6FEB3" w:rsidR="00E57556" w:rsidRPr="009C50E2" w:rsidRDefault="00E57556" w:rsidP="00A2685B">
      <w:pPr>
        <w:pStyle w:val="3"/>
        <w:rPr>
          <w:rFonts w:ascii="Times New Roman" w:hAnsi="Times New Roman" w:cs="Times New Roman"/>
        </w:rPr>
      </w:pPr>
      <w:bookmarkStart w:id="20" w:name="_Toc100774745"/>
      <w:bookmarkStart w:id="21" w:name="_Toc107050625"/>
      <w:r w:rsidRPr="009C50E2">
        <w:rPr>
          <w:rFonts w:ascii="Times New Roman" w:hAnsi="Times New Roman" w:cs="Times New Roman"/>
        </w:rPr>
        <w:t>4.1</w:t>
      </w:r>
      <w:r w:rsidR="002A4092" w:rsidRPr="009C50E2">
        <w:rPr>
          <w:rFonts w:ascii="Times New Roman" w:hAnsi="Times New Roman" w:cs="Times New Roman"/>
        </w:rPr>
        <w:t xml:space="preserve"> </w:t>
      </w:r>
      <w:r w:rsidRPr="009C50E2">
        <w:rPr>
          <w:rFonts w:ascii="Times New Roman" w:hAnsi="Times New Roman" w:cs="Times New Roman"/>
        </w:rPr>
        <w:t>项目名称</w:t>
      </w:r>
      <w:bookmarkEnd w:id="20"/>
      <w:bookmarkEnd w:id="21"/>
    </w:p>
    <w:p w14:paraId="5FCF5D0F" w14:textId="78701DA8" w:rsidR="00E57556" w:rsidRPr="009C50E2" w:rsidRDefault="0037585A" w:rsidP="0025333E">
      <w:pPr>
        <w:spacing w:line="360" w:lineRule="auto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涉及</w:t>
      </w:r>
      <w:r w:rsidR="00E57556" w:rsidRPr="009C50E2">
        <w:rPr>
          <w:rFonts w:ascii="Times New Roman" w:hAnsi="Times New Roman" w:cs="Times New Roman"/>
        </w:rPr>
        <w:t>本项目</w:t>
      </w:r>
      <w:r w:rsidRPr="009C50E2">
        <w:rPr>
          <w:rFonts w:ascii="Times New Roman" w:hAnsi="Times New Roman" w:cs="Times New Roman"/>
        </w:rPr>
        <w:t>在成果提交及表述上项目名称为：</w:t>
      </w:r>
      <w:r w:rsidR="004470DA" w:rsidRPr="009C50E2">
        <w:rPr>
          <w:rFonts w:ascii="Times New Roman" w:hAnsi="Times New Roman" w:cs="Times New Roman"/>
        </w:rPr>
        <w:t>WS</w:t>
      </w:r>
      <w:r w:rsidR="0071286A" w:rsidRPr="009C50E2">
        <w:rPr>
          <w:rFonts w:ascii="Times New Roman" w:hAnsi="Times New Roman" w:cs="Times New Roman"/>
        </w:rPr>
        <w:t>项目</w:t>
      </w:r>
      <w:r w:rsidR="00E57556" w:rsidRPr="009C50E2">
        <w:rPr>
          <w:rFonts w:ascii="Times New Roman" w:hAnsi="Times New Roman" w:cs="Times New Roman"/>
        </w:rPr>
        <w:t>。</w:t>
      </w:r>
    </w:p>
    <w:p w14:paraId="641607C8" w14:textId="47551732" w:rsidR="00E57556" w:rsidRPr="009C50E2" w:rsidRDefault="00E57556" w:rsidP="0025333E">
      <w:pPr>
        <w:pStyle w:val="3"/>
        <w:rPr>
          <w:rFonts w:ascii="Times New Roman" w:hAnsi="Times New Roman" w:cs="Times New Roman"/>
        </w:rPr>
      </w:pPr>
      <w:bookmarkStart w:id="22" w:name="_Toc100774746"/>
      <w:bookmarkStart w:id="23" w:name="_Toc107050626"/>
      <w:r w:rsidRPr="009C50E2">
        <w:rPr>
          <w:rFonts w:ascii="Times New Roman" w:hAnsi="Times New Roman" w:cs="Times New Roman"/>
        </w:rPr>
        <w:t>4.2</w:t>
      </w:r>
      <w:r w:rsidR="002A4092" w:rsidRPr="009C50E2">
        <w:rPr>
          <w:rFonts w:ascii="Times New Roman" w:hAnsi="Times New Roman" w:cs="Times New Roman"/>
        </w:rPr>
        <w:t xml:space="preserve"> </w:t>
      </w:r>
      <w:r w:rsidRPr="009C50E2">
        <w:rPr>
          <w:rFonts w:ascii="Times New Roman" w:hAnsi="Times New Roman" w:cs="Times New Roman"/>
        </w:rPr>
        <w:t>项目设计要求</w:t>
      </w:r>
      <w:bookmarkEnd w:id="22"/>
      <w:bookmarkEnd w:id="23"/>
    </w:p>
    <w:p w14:paraId="2AEFAA60" w14:textId="17B2377E" w:rsidR="00031726" w:rsidRPr="009C50E2" w:rsidRDefault="00031726" w:rsidP="006E176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标准化参数建模：</w:t>
      </w:r>
    </w:p>
    <w:p w14:paraId="6AA35104" w14:textId="02CA6E21" w:rsidR="00E57556" w:rsidRPr="009C50E2" w:rsidRDefault="00E57556" w:rsidP="006E176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1</w:t>
      </w:r>
      <w:r w:rsidRPr="009C50E2">
        <w:rPr>
          <w:rFonts w:ascii="Times New Roman" w:hAnsi="Times New Roman" w:cs="Times New Roman"/>
        </w:rPr>
        <w:t>、</w:t>
      </w:r>
      <w:r w:rsidR="00F15267" w:rsidRPr="009C50E2">
        <w:rPr>
          <w:rFonts w:ascii="Times New Roman" w:hAnsi="Times New Roman" w:cs="Times New Roman"/>
        </w:rPr>
        <w:t>为</w:t>
      </w:r>
      <w:r w:rsidR="00DE3FDD" w:rsidRPr="009C50E2">
        <w:rPr>
          <w:rFonts w:ascii="Times New Roman" w:hAnsi="Times New Roman" w:cs="Times New Roman"/>
        </w:rPr>
        <w:t>统一评审标准</w:t>
      </w:r>
      <w:r w:rsidR="00F15267" w:rsidRPr="009C50E2">
        <w:rPr>
          <w:rFonts w:ascii="Times New Roman" w:hAnsi="Times New Roman" w:cs="Times New Roman"/>
        </w:rPr>
        <w:t>，本大赛提供全套</w:t>
      </w:r>
      <w:r w:rsidR="00F15267" w:rsidRPr="009C50E2">
        <w:rPr>
          <w:rFonts w:ascii="Times New Roman" w:hAnsi="Times New Roman" w:cs="Times New Roman"/>
        </w:rPr>
        <w:t>CAD</w:t>
      </w:r>
      <w:r w:rsidR="00F15267" w:rsidRPr="009C50E2">
        <w:rPr>
          <w:rFonts w:ascii="Times New Roman" w:hAnsi="Times New Roman" w:cs="Times New Roman"/>
        </w:rPr>
        <w:t>图</w:t>
      </w:r>
      <w:r w:rsidR="0082793D" w:rsidRPr="009C50E2">
        <w:rPr>
          <w:rFonts w:ascii="Times New Roman" w:hAnsi="Times New Roman" w:cs="Times New Roman"/>
        </w:rPr>
        <w:t>纸及</w:t>
      </w:r>
      <w:r w:rsidR="004D1764" w:rsidRPr="009C50E2">
        <w:rPr>
          <w:rFonts w:ascii="Times New Roman" w:hAnsi="Times New Roman" w:cs="Times New Roman"/>
        </w:rPr>
        <w:t>相关</w:t>
      </w:r>
      <w:r w:rsidR="0082793D" w:rsidRPr="009C50E2">
        <w:rPr>
          <w:rFonts w:ascii="Times New Roman" w:hAnsi="Times New Roman" w:cs="Times New Roman"/>
        </w:rPr>
        <w:t>资料</w:t>
      </w:r>
      <w:r w:rsidR="00681CA8" w:rsidRPr="009C50E2">
        <w:rPr>
          <w:rFonts w:ascii="Times New Roman" w:hAnsi="Times New Roman" w:cs="Times New Roman"/>
        </w:rPr>
        <w:t>，根据</w:t>
      </w:r>
      <w:r w:rsidR="00564F0A" w:rsidRPr="009C50E2">
        <w:rPr>
          <w:rFonts w:ascii="Times New Roman" w:hAnsi="Times New Roman" w:cs="Times New Roman"/>
        </w:rPr>
        <w:t>图纸完成标准化建模，达到模型精细度</w:t>
      </w:r>
      <w:r w:rsidR="00564F0A" w:rsidRPr="009C50E2">
        <w:rPr>
          <w:rFonts w:ascii="Times New Roman" w:hAnsi="Times New Roman" w:cs="Times New Roman"/>
        </w:rPr>
        <w:t>LOD300</w:t>
      </w:r>
      <w:r w:rsidRPr="009C50E2">
        <w:rPr>
          <w:rFonts w:ascii="Times New Roman" w:hAnsi="Times New Roman" w:cs="Times New Roman"/>
        </w:rPr>
        <w:t>。</w:t>
      </w:r>
    </w:p>
    <w:p w14:paraId="10633277" w14:textId="3B058668" w:rsidR="00766B28" w:rsidRPr="009C50E2" w:rsidRDefault="00E57556" w:rsidP="006E176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2</w:t>
      </w:r>
      <w:r w:rsidRPr="009C50E2">
        <w:rPr>
          <w:rFonts w:ascii="Times New Roman" w:hAnsi="Times New Roman" w:cs="Times New Roman"/>
        </w:rPr>
        <w:t>、</w:t>
      </w:r>
      <w:r w:rsidR="00037F75" w:rsidRPr="009C50E2">
        <w:rPr>
          <w:rFonts w:ascii="Times New Roman" w:hAnsi="Times New Roman" w:cs="Times New Roman"/>
        </w:rPr>
        <w:t>根据项目提供的设计图纸，创建适用本项目的坐标系，标准样板</w:t>
      </w:r>
      <w:r w:rsidR="003340AB" w:rsidRPr="009C50E2">
        <w:rPr>
          <w:rFonts w:ascii="Times New Roman" w:hAnsi="Times New Roman" w:cs="Times New Roman"/>
        </w:rPr>
        <w:t>，共享参数</w:t>
      </w:r>
      <w:r w:rsidR="00766B28" w:rsidRPr="009C50E2">
        <w:rPr>
          <w:rFonts w:ascii="Times New Roman" w:hAnsi="Times New Roman" w:cs="Times New Roman"/>
        </w:rPr>
        <w:t>。</w:t>
      </w:r>
    </w:p>
    <w:p w14:paraId="1667F87F" w14:textId="3BF50A7E" w:rsidR="00E57556" w:rsidRPr="009C50E2" w:rsidRDefault="00766B28" w:rsidP="006E176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3</w:t>
      </w:r>
      <w:r w:rsidRPr="009C50E2">
        <w:rPr>
          <w:rFonts w:ascii="Times New Roman" w:hAnsi="Times New Roman" w:cs="Times New Roman"/>
        </w:rPr>
        <w:t>、</w:t>
      </w:r>
      <w:r w:rsidR="00C40327" w:rsidRPr="009C50E2">
        <w:rPr>
          <w:rFonts w:ascii="Times New Roman" w:hAnsi="Times New Roman" w:cs="Times New Roman"/>
        </w:rPr>
        <w:t>根据区域、楼层、专业</w:t>
      </w:r>
      <w:r w:rsidR="009534FC" w:rsidRPr="009C50E2">
        <w:rPr>
          <w:rFonts w:ascii="Times New Roman" w:hAnsi="Times New Roman" w:cs="Times New Roman"/>
        </w:rPr>
        <w:t>、系统</w:t>
      </w:r>
      <w:r w:rsidR="00C40327" w:rsidRPr="009C50E2">
        <w:rPr>
          <w:rFonts w:ascii="Times New Roman" w:hAnsi="Times New Roman" w:cs="Times New Roman"/>
        </w:rPr>
        <w:t>等</w:t>
      </w:r>
      <w:r w:rsidRPr="009C50E2">
        <w:rPr>
          <w:rFonts w:ascii="Times New Roman" w:hAnsi="Times New Roman" w:cs="Times New Roman"/>
        </w:rPr>
        <w:t>自行</w:t>
      </w:r>
      <w:r w:rsidR="00C40327" w:rsidRPr="009C50E2">
        <w:rPr>
          <w:rFonts w:ascii="Times New Roman" w:hAnsi="Times New Roman" w:cs="Times New Roman"/>
        </w:rPr>
        <w:t>进行划分</w:t>
      </w:r>
      <w:r w:rsidR="009534FC" w:rsidRPr="009C50E2">
        <w:rPr>
          <w:rFonts w:ascii="Times New Roman" w:hAnsi="Times New Roman" w:cs="Times New Roman"/>
        </w:rPr>
        <w:t>，但要求最终可以完美合并</w:t>
      </w:r>
      <w:r w:rsidR="00E57556" w:rsidRPr="009C50E2">
        <w:rPr>
          <w:rFonts w:ascii="Times New Roman" w:hAnsi="Times New Roman" w:cs="Times New Roman"/>
        </w:rPr>
        <w:t>。</w:t>
      </w:r>
    </w:p>
    <w:p w14:paraId="2DB4E526" w14:textId="6D050777" w:rsidR="00E57556" w:rsidRPr="009C50E2" w:rsidRDefault="00914B59" w:rsidP="006E176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4</w:t>
      </w:r>
      <w:r w:rsidR="00E57556" w:rsidRPr="009C50E2">
        <w:rPr>
          <w:rFonts w:ascii="Times New Roman" w:hAnsi="Times New Roman" w:cs="Times New Roman"/>
        </w:rPr>
        <w:t>、</w:t>
      </w:r>
      <w:r w:rsidR="00AD48C4" w:rsidRPr="009C50E2">
        <w:rPr>
          <w:rFonts w:ascii="Times New Roman" w:hAnsi="Times New Roman" w:cs="Times New Roman"/>
        </w:rPr>
        <w:t>要求各参赛</w:t>
      </w:r>
      <w:r w:rsidR="00766B28" w:rsidRPr="009C50E2">
        <w:rPr>
          <w:rFonts w:ascii="Times New Roman" w:hAnsi="Times New Roman" w:cs="Times New Roman"/>
        </w:rPr>
        <w:t>团队</w:t>
      </w:r>
      <w:r w:rsidR="00AD48C4" w:rsidRPr="009C50E2">
        <w:rPr>
          <w:rFonts w:ascii="Times New Roman" w:hAnsi="Times New Roman" w:cs="Times New Roman"/>
        </w:rPr>
        <w:t>根据任务书和已给定的</w:t>
      </w:r>
      <w:r w:rsidR="000D7CEF" w:rsidRPr="009C50E2">
        <w:rPr>
          <w:rFonts w:ascii="Times New Roman" w:hAnsi="Times New Roman" w:cs="Times New Roman"/>
        </w:rPr>
        <w:t>全</w:t>
      </w:r>
      <w:r w:rsidR="00AD48C4" w:rsidRPr="009C50E2">
        <w:rPr>
          <w:rFonts w:ascii="Times New Roman" w:hAnsi="Times New Roman" w:cs="Times New Roman"/>
        </w:rPr>
        <w:t>专业图纸等相关文件完成</w:t>
      </w:r>
      <w:r w:rsidRPr="009C50E2">
        <w:rPr>
          <w:rFonts w:ascii="Times New Roman" w:hAnsi="Times New Roman" w:cs="Times New Roman"/>
        </w:rPr>
        <w:t>图纸所表述的</w:t>
      </w:r>
      <w:r w:rsidR="000D7CEF" w:rsidRPr="009C50E2">
        <w:rPr>
          <w:rFonts w:ascii="Times New Roman" w:hAnsi="Times New Roman" w:cs="Times New Roman"/>
          <w:spacing w:val="-12"/>
        </w:rPr>
        <w:t>建筑</w:t>
      </w:r>
      <w:r w:rsidRPr="009C50E2">
        <w:rPr>
          <w:rFonts w:ascii="Times New Roman" w:hAnsi="Times New Roman" w:cs="Times New Roman"/>
          <w:spacing w:val="-12"/>
        </w:rPr>
        <w:t>模型</w:t>
      </w:r>
      <w:r w:rsidR="000D7CEF" w:rsidRPr="009C50E2">
        <w:rPr>
          <w:rFonts w:ascii="Times New Roman" w:hAnsi="Times New Roman" w:cs="Times New Roman"/>
        </w:rPr>
        <w:t>、</w:t>
      </w:r>
      <w:r w:rsidRPr="009C50E2">
        <w:rPr>
          <w:rFonts w:ascii="Times New Roman" w:hAnsi="Times New Roman" w:cs="Times New Roman"/>
        </w:rPr>
        <w:t>结构模型、</w:t>
      </w:r>
      <w:r w:rsidR="000D7CEF" w:rsidRPr="009C50E2">
        <w:rPr>
          <w:rFonts w:ascii="Times New Roman" w:hAnsi="Times New Roman" w:cs="Times New Roman"/>
        </w:rPr>
        <w:t>给排水</w:t>
      </w:r>
      <w:r w:rsidRPr="009C50E2">
        <w:rPr>
          <w:rFonts w:ascii="Times New Roman" w:hAnsi="Times New Roman" w:cs="Times New Roman"/>
        </w:rPr>
        <w:t>模型</w:t>
      </w:r>
      <w:r w:rsidR="000D7CEF" w:rsidRPr="009C50E2">
        <w:rPr>
          <w:rFonts w:ascii="Times New Roman" w:hAnsi="Times New Roman" w:cs="Times New Roman"/>
        </w:rPr>
        <w:t>、</w:t>
      </w:r>
      <w:r w:rsidRPr="009C50E2">
        <w:rPr>
          <w:rFonts w:ascii="Times New Roman" w:hAnsi="Times New Roman" w:cs="Times New Roman"/>
        </w:rPr>
        <w:t>电气模型</w:t>
      </w:r>
      <w:r w:rsidR="000D7CEF" w:rsidRPr="009C50E2">
        <w:rPr>
          <w:rFonts w:ascii="Times New Roman" w:hAnsi="Times New Roman" w:cs="Times New Roman"/>
        </w:rPr>
        <w:t>、</w:t>
      </w:r>
      <w:r w:rsidRPr="009C50E2">
        <w:rPr>
          <w:rFonts w:ascii="Times New Roman" w:hAnsi="Times New Roman" w:cs="Times New Roman"/>
        </w:rPr>
        <w:t>暖通模型</w:t>
      </w:r>
      <w:r w:rsidR="000D7CEF" w:rsidRPr="009C50E2">
        <w:rPr>
          <w:rFonts w:ascii="Times New Roman" w:hAnsi="Times New Roman" w:cs="Times New Roman"/>
        </w:rPr>
        <w:t>等</w:t>
      </w:r>
      <w:r w:rsidR="00037F75" w:rsidRPr="009C50E2">
        <w:rPr>
          <w:rFonts w:ascii="Times New Roman" w:hAnsi="Times New Roman" w:cs="Times New Roman"/>
        </w:rPr>
        <w:t>所有构件创建</w:t>
      </w:r>
      <w:r w:rsidR="00AD48C4" w:rsidRPr="009C50E2">
        <w:rPr>
          <w:rFonts w:ascii="Times New Roman" w:hAnsi="Times New Roman" w:cs="Times New Roman"/>
        </w:rPr>
        <w:t>，含地下、地上部分</w:t>
      </w:r>
      <w:r w:rsidR="00E57556" w:rsidRPr="009C50E2">
        <w:rPr>
          <w:rFonts w:ascii="Times New Roman" w:hAnsi="Times New Roman" w:cs="Times New Roman"/>
        </w:rPr>
        <w:t>。</w:t>
      </w:r>
    </w:p>
    <w:p w14:paraId="74FC50B2" w14:textId="7952EA1F" w:rsidR="00FA1FDC" w:rsidRPr="009C50E2" w:rsidRDefault="00FA1FDC" w:rsidP="006E176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5</w:t>
      </w:r>
      <w:r w:rsidRPr="009C50E2">
        <w:rPr>
          <w:rFonts w:ascii="Times New Roman" w:hAnsi="Times New Roman" w:cs="Times New Roman"/>
        </w:rPr>
        <w:t>、过程中发现的问题需提交《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协同问题报告》</w:t>
      </w:r>
      <w:r w:rsidR="00CE3812" w:rsidRPr="009C50E2">
        <w:rPr>
          <w:rFonts w:ascii="Times New Roman" w:hAnsi="Times New Roman" w:cs="Times New Roman"/>
        </w:rPr>
        <w:t>。</w:t>
      </w:r>
    </w:p>
    <w:p w14:paraId="3B3E195E" w14:textId="724E0A6A" w:rsidR="00E57556" w:rsidRPr="009C50E2" w:rsidRDefault="00E57556" w:rsidP="000D7CEF">
      <w:pPr>
        <w:pStyle w:val="3"/>
        <w:rPr>
          <w:rFonts w:ascii="Times New Roman" w:hAnsi="Times New Roman" w:cs="Times New Roman"/>
        </w:rPr>
      </w:pPr>
      <w:bookmarkStart w:id="24" w:name="_Toc100774747"/>
      <w:bookmarkStart w:id="25" w:name="_Toc107050627"/>
      <w:r w:rsidRPr="009C50E2">
        <w:rPr>
          <w:rFonts w:ascii="Times New Roman" w:hAnsi="Times New Roman" w:cs="Times New Roman"/>
        </w:rPr>
        <w:t>4.3</w:t>
      </w:r>
      <w:r w:rsidR="002A4092" w:rsidRPr="009C50E2">
        <w:rPr>
          <w:rFonts w:ascii="Times New Roman" w:hAnsi="Times New Roman" w:cs="Times New Roman"/>
        </w:rPr>
        <w:t xml:space="preserve"> </w:t>
      </w:r>
      <w:r w:rsidRPr="009C50E2">
        <w:rPr>
          <w:rFonts w:ascii="Times New Roman" w:hAnsi="Times New Roman" w:cs="Times New Roman"/>
        </w:rPr>
        <w:t>项目参数要求</w:t>
      </w:r>
      <w:bookmarkEnd w:id="24"/>
      <w:bookmarkEnd w:id="25"/>
    </w:p>
    <w:p w14:paraId="2295A9E2" w14:textId="63BC5EEF" w:rsidR="006B1563" w:rsidRPr="009C50E2" w:rsidRDefault="006B1563" w:rsidP="00A034E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建模按建筑</w:t>
      </w:r>
      <w:r w:rsidRPr="009C50E2">
        <w:rPr>
          <w:rFonts w:ascii="Times New Roman" w:hAnsi="Times New Roman" w:cs="Times New Roman"/>
        </w:rPr>
        <w:t>→</w:t>
      </w:r>
      <w:r w:rsidRPr="009C50E2">
        <w:rPr>
          <w:rFonts w:ascii="Times New Roman" w:hAnsi="Times New Roman" w:cs="Times New Roman"/>
        </w:rPr>
        <w:t>结构</w:t>
      </w:r>
      <w:r w:rsidRPr="009C50E2">
        <w:rPr>
          <w:rFonts w:ascii="Times New Roman" w:hAnsi="Times New Roman" w:cs="Times New Roman"/>
        </w:rPr>
        <w:t>→</w:t>
      </w:r>
      <w:r w:rsidR="00AB4630" w:rsidRPr="009C50E2">
        <w:rPr>
          <w:rFonts w:ascii="Times New Roman" w:hAnsi="Times New Roman" w:cs="Times New Roman"/>
        </w:rPr>
        <w:t>机电</w:t>
      </w:r>
      <w:r w:rsidRPr="009C50E2">
        <w:rPr>
          <w:rFonts w:ascii="Times New Roman" w:hAnsi="Times New Roman" w:cs="Times New Roman"/>
        </w:rPr>
        <w:t>专业的顺序创建。</w:t>
      </w:r>
    </w:p>
    <w:p w14:paraId="0574E913" w14:textId="46220B36" w:rsidR="00153EE1" w:rsidRPr="009C50E2" w:rsidRDefault="00153EE1" w:rsidP="00A034EB">
      <w:pPr>
        <w:spacing w:line="360" w:lineRule="auto"/>
        <w:rPr>
          <w:rFonts w:ascii="Times New Roman" w:hAnsi="Times New Roman" w:cs="Times New Roman"/>
          <w:b/>
          <w:bCs/>
        </w:rPr>
      </w:pPr>
      <w:r w:rsidRPr="009C50E2">
        <w:rPr>
          <w:rFonts w:ascii="Times New Roman" w:hAnsi="Times New Roman" w:cs="Times New Roman"/>
          <w:b/>
          <w:bCs/>
        </w:rPr>
        <w:t>1</w:t>
      </w:r>
      <w:r w:rsidRPr="009C50E2">
        <w:rPr>
          <w:rFonts w:ascii="Times New Roman" w:hAnsi="Times New Roman" w:cs="Times New Roman"/>
          <w:b/>
          <w:bCs/>
        </w:rPr>
        <w:t>、建筑设计</w:t>
      </w:r>
    </w:p>
    <w:p w14:paraId="711E24CA" w14:textId="5BB1BF0A" w:rsidR="00153EE1" w:rsidRPr="009C50E2" w:rsidRDefault="00153EE1" w:rsidP="00A034E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地块地形创建，郊区环境；气象环境按工程所在地地理位置考虑。</w:t>
      </w:r>
    </w:p>
    <w:p w14:paraId="177823AF" w14:textId="1B98A703" w:rsidR="00153EE1" w:rsidRPr="009C50E2" w:rsidRDefault="00153EE1" w:rsidP="00A034E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在现有图纸及资料的基础上，完成建筑</w:t>
      </w:r>
      <w:r w:rsidR="00E23178" w:rsidRPr="009C50E2">
        <w:rPr>
          <w:rFonts w:ascii="Times New Roman" w:hAnsi="Times New Roman" w:cs="Times New Roman"/>
        </w:rPr>
        <w:t>专业</w:t>
      </w:r>
      <w:r w:rsidRPr="009C50E2">
        <w:rPr>
          <w:rFonts w:ascii="Times New Roman" w:hAnsi="Times New Roman" w:cs="Times New Roman"/>
        </w:rPr>
        <w:t>所含构件创建，并要求在</w:t>
      </w:r>
      <w:r w:rsidRPr="009C50E2">
        <w:rPr>
          <w:rFonts w:ascii="Times New Roman" w:hAnsi="Times New Roman" w:cs="Times New Roman"/>
        </w:rPr>
        <w:t>Revit</w:t>
      </w:r>
      <w:r w:rsidRPr="009C50E2">
        <w:rPr>
          <w:rFonts w:ascii="Times New Roman" w:hAnsi="Times New Roman" w:cs="Times New Roman"/>
        </w:rPr>
        <w:t>软件中输出该建筑</w:t>
      </w:r>
      <w:r w:rsidR="00A034EB" w:rsidRPr="009C50E2">
        <w:rPr>
          <w:rFonts w:ascii="Times New Roman" w:hAnsi="Times New Roman" w:cs="Times New Roman"/>
        </w:rPr>
        <w:t>的</w:t>
      </w:r>
      <w:r w:rsidRPr="009C50E2">
        <w:rPr>
          <w:rFonts w:ascii="Times New Roman" w:hAnsi="Times New Roman" w:cs="Times New Roman"/>
        </w:rPr>
        <w:t>平面图</w:t>
      </w:r>
      <w:r w:rsidR="00A034EB" w:rsidRPr="009C50E2">
        <w:rPr>
          <w:rFonts w:ascii="Times New Roman" w:hAnsi="Times New Roman" w:cs="Times New Roman"/>
        </w:rPr>
        <w:t>、</w:t>
      </w:r>
      <w:r w:rsidRPr="009C50E2">
        <w:rPr>
          <w:rFonts w:ascii="Times New Roman" w:hAnsi="Times New Roman" w:cs="Times New Roman"/>
        </w:rPr>
        <w:t>立面图</w:t>
      </w:r>
      <w:r w:rsidR="00A034EB" w:rsidRPr="009C50E2">
        <w:rPr>
          <w:rFonts w:ascii="Times New Roman" w:hAnsi="Times New Roman" w:cs="Times New Roman"/>
        </w:rPr>
        <w:t>、剖面图</w:t>
      </w:r>
      <w:r w:rsidR="00E23178" w:rsidRPr="009C50E2">
        <w:rPr>
          <w:rFonts w:ascii="Times New Roman" w:hAnsi="Times New Roman" w:cs="Times New Roman"/>
        </w:rPr>
        <w:t>。</w:t>
      </w:r>
      <w:r w:rsidRPr="009C50E2">
        <w:rPr>
          <w:rFonts w:ascii="Times New Roman" w:hAnsi="Times New Roman" w:cs="Times New Roman"/>
        </w:rPr>
        <w:t>（复杂构件的节点大样图</w:t>
      </w:r>
      <w:r w:rsidR="00AA0DDC" w:rsidRPr="009C50E2">
        <w:rPr>
          <w:rFonts w:ascii="Times New Roman" w:hAnsi="Times New Roman" w:cs="Times New Roman"/>
        </w:rPr>
        <w:t>或</w:t>
      </w:r>
      <w:r w:rsidRPr="009C50E2">
        <w:rPr>
          <w:rFonts w:ascii="Times New Roman" w:hAnsi="Times New Roman" w:cs="Times New Roman"/>
        </w:rPr>
        <w:t>剖面图</w:t>
      </w:r>
      <w:r w:rsidR="00AA0DDC" w:rsidRPr="009C50E2">
        <w:rPr>
          <w:rFonts w:ascii="Times New Roman" w:hAnsi="Times New Roman" w:cs="Times New Roman"/>
        </w:rPr>
        <w:t>可在二次深化交付中自由输出</w:t>
      </w:r>
      <w:r w:rsidRPr="009C50E2">
        <w:rPr>
          <w:rFonts w:ascii="Times New Roman" w:hAnsi="Times New Roman" w:cs="Times New Roman"/>
        </w:rPr>
        <w:t>）</w:t>
      </w:r>
    </w:p>
    <w:p w14:paraId="2D689AE9" w14:textId="627739AF" w:rsidR="00A034EB" w:rsidRPr="009C50E2" w:rsidRDefault="004650DC" w:rsidP="00A034E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如若</w:t>
      </w:r>
      <w:r w:rsidR="00761210" w:rsidRPr="009C50E2">
        <w:rPr>
          <w:rFonts w:ascii="Times New Roman" w:hAnsi="Times New Roman" w:cs="Times New Roman"/>
        </w:rPr>
        <w:t>考虑出图及</w:t>
      </w:r>
      <w:r w:rsidR="00676D70" w:rsidRPr="009C50E2">
        <w:rPr>
          <w:rFonts w:ascii="Times New Roman" w:hAnsi="Times New Roman" w:cs="Times New Roman"/>
        </w:rPr>
        <w:t>创新应用（如</w:t>
      </w:r>
      <w:r w:rsidR="00761210" w:rsidRPr="009C50E2">
        <w:rPr>
          <w:rFonts w:ascii="Times New Roman" w:hAnsi="Times New Roman" w:cs="Times New Roman"/>
        </w:rPr>
        <w:t>绿色建筑分析应用</w:t>
      </w:r>
      <w:r w:rsidR="00676D70" w:rsidRPr="009C50E2">
        <w:rPr>
          <w:rFonts w:ascii="Times New Roman" w:hAnsi="Times New Roman" w:cs="Times New Roman"/>
        </w:rPr>
        <w:t>）</w:t>
      </w:r>
      <w:r w:rsidR="00761210" w:rsidRPr="009C50E2">
        <w:rPr>
          <w:rFonts w:ascii="Times New Roman" w:hAnsi="Times New Roman" w:cs="Times New Roman"/>
        </w:rPr>
        <w:t>，图纸中给定的工程做法表</w:t>
      </w:r>
      <w:r w:rsidR="00676D70" w:rsidRPr="009C50E2">
        <w:rPr>
          <w:rFonts w:ascii="Times New Roman" w:hAnsi="Times New Roman" w:cs="Times New Roman"/>
        </w:rPr>
        <w:t>或装修做法表</w:t>
      </w:r>
      <w:r w:rsidR="00761210" w:rsidRPr="009C50E2">
        <w:rPr>
          <w:rFonts w:ascii="Times New Roman" w:hAnsi="Times New Roman" w:cs="Times New Roman"/>
        </w:rPr>
        <w:t>有厚度参数，</w:t>
      </w:r>
      <w:r w:rsidR="000B2784" w:rsidRPr="009C50E2">
        <w:rPr>
          <w:rFonts w:ascii="Times New Roman" w:hAnsi="Times New Roman" w:cs="Times New Roman"/>
        </w:rPr>
        <w:t>基层与</w:t>
      </w:r>
      <w:r w:rsidR="00761210" w:rsidRPr="009C50E2">
        <w:rPr>
          <w:rFonts w:ascii="Times New Roman" w:hAnsi="Times New Roman" w:cs="Times New Roman"/>
        </w:rPr>
        <w:t>装饰面层</w:t>
      </w:r>
      <w:r w:rsidR="00676D70" w:rsidRPr="009C50E2">
        <w:rPr>
          <w:rFonts w:ascii="Times New Roman" w:hAnsi="Times New Roman" w:cs="Times New Roman"/>
        </w:rPr>
        <w:t>分开绘制</w:t>
      </w:r>
      <w:r w:rsidR="00761210" w:rsidRPr="009C50E2">
        <w:rPr>
          <w:rFonts w:ascii="Times New Roman" w:hAnsi="Times New Roman" w:cs="Times New Roman"/>
        </w:rPr>
        <w:t>。</w:t>
      </w:r>
    </w:p>
    <w:p w14:paraId="626F2770" w14:textId="471126EA" w:rsidR="005073E6" w:rsidRPr="009C50E2" w:rsidRDefault="005073E6" w:rsidP="00A034E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出图标准规范：</w:t>
      </w:r>
    </w:p>
    <w:p w14:paraId="76FD9FED" w14:textId="22E24463" w:rsidR="00153EE1" w:rsidRPr="009C50E2" w:rsidRDefault="00153EE1" w:rsidP="00A034EB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</w:rPr>
      </w:pPr>
      <w:r w:rsidRPr="009C50E2">
        <w:rPr>
          <w:rFonts w:ascii="Times New Roman" w:hAnsi="Times New Roman" w:cs="Times New Roman"/>
          <w:b/>
          <w:bCs/>
        </w:rPr>
        <w:lastRenderedPageBreak/>
        <w:t>平面图要求：</w:t>
      </w:r>
      <w:r w:rsidR="004650DC" w:rsidRPr="009C50E2">
        <w:rPr>
          <w:rFonts w:ascii="Times New Roman" w:hAnsi="Times New Roman" w:cs="Times New Roman"/>
          <w:b/>
          <w:bCs/>
        </w:rPr>
        <w:t xml:space="preserve"> </w:t>
      </w:r>
    </w:p>
    <w:p w14:paraId="7AED3F81" w14:textId="36746237" w:rsidR="00153EE1" w:rsidRPr="009C50E2" w:rsidRDefault="00153EE1" w:rsidP="00A034EB">
      <w:pPr>
        <w:spacing w:line="360" w:lineRule="auto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1</w:t>
      </w:r>
      <w:r w:rsidRPr="009C50E2">
        <w:rPr>
          <w:rFonts w:ascii="Times New Roman" w:hAnsi="Times New Roman" w:cs="Times New Roman"/>
        </w:rPr>
        <w:t>）各平面图图纸比例为</w:t>
      </w:r>
      <w:r w:rsidR="00A034EB" w:rsidRPr="009C50E2">
        <w:rPr>
          <w:rFonts w:ascii="Times New Roman" w:hAnsi="Times New Roman" w:cs="Times New Roman"/>
        </w:rPr>
        <w:t>：按原图纸给定的比例</w:t>
      </w:r>
      <w:r w:rsidRPr="009C50E2">
        <w:rPr>
          <w:rFonts w:ascii="Times New Roman" w:hAnsi="Times New Roman" w:cs="Times New Roman"/>
        </w:rPr>
        <w:t>；</w:t>
      </w:r>
    </w:p>
    <w:p w14:paraId="7AAA342B" w14:textId="29E8AD1A" w:rsidR="00153EE1" w:rsidRPr="009C50E2" w:rsidRDefault="00153EE1" w:rsidP="00A034EB">
      <w:pPr>
        <w:spacing w:line="360" w:lineRule="auto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2</w:t>
      </w:r>
      <w:r w:rsidRPr="009C50E2">
        <w:rPr>
          <w:rFonts w:ascii="Times New Roman" w:hAnsi="Times New Roman" w:cs="Times New Roman"/>
        </w:rPr>
        <w:t>）各平面图中表示出</w:t>
      </w:r>
      <w:proofErr w:type="gramStart"/>
      <w:r w:rsidRPr="009C50E2">
        <w:rPr>
          <w:rFonts w:ascii="Times New Roman" w:hAnsi="Times New Roman" w:cs="Times New Roman"/>
        </w:rPr>
        <w:t>所有轴网及</w:t>
      </w:r>
      <w:proofErr w:type="gramEnd"/>
      <w:r w:rsidRPr="009C50E2">
        <w:rPr>
          <w:rFonts w:ascii="Times New Roman" w:hAnsi="Times New Roman" w:cs="Times New Roman"/>
        </w:rPr>
        <w:t>编号，墙、柱的位置、尺寸等；</w:t>
      </w:r>
    </w:p>
    <w:p w14:paraId="6EA03CA5" w14:textId="5E457F1B" w:rsidR="00153EE1" w:rsidRPr="009C50E2" w:rsidRDefault="00153EE1" w:rsidP="00A034EB">
      <w:pPr>
        <w:spacing w:line="360" w:lineRule="auto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3</w:t>
      </w:r>
      <w:r w:rsidRPr="009C50E2">
        <w:rPr>
          <w:rFonts w:ascii="Times New Roman" w:hAnsi="Times New Roman" w:cs="Times New Roman"/>
        </w:rPr>
        <w:t>）各平面图中表示出所有房间的名称及其门窗的位置、编号与大小；</w:t>
      </w:r>
    </w:p>
    <w:p w14:paraId="14437CDB" w14:textId="2B2A25A5" w:rsidR="00153EE1" w:rsidRPr="009C50E2" w:rsidRDefault="00153EE1" w:rsidP="00A034EB">
      <w:pPr>
        <w:spacing w:line="360" w:lineRule="auto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4</w:t>
      </w:r>
      <w:r w:rsidRPr="009C50E2">
        <w:rPr>
          <w:rFonts w:ascii="Times New Roman" w:hAnsi="Times New Roman" w:cs="Times New Roman"/>
        </w:rPr>
        <w:t>）图纸需注明必要的相关文字信息；</w:t>
      </w:r>
    </w:p>
    <w:p w14:paraId="282AAC85" w14:textId="5A9DC5DF" w:rsidR="00A034EB" w:rsidRPr="009C50E2" w:rsidRDefault="00153EE1" w:rsidP="00A034EB">
      <w:pPr>
        <w:spacing w:line="360" w:lineRule="auto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5</w:t>
      </w:r>
      <w:r w:rsidRPr="009C50E2">
        <w:rPr>
          <w:rFonts w:ascii="Times New Roman" w:hAnsi="Times New Roman" w:cs="Times New Roman"/>
        </w:rPr>
        <w:t>）各平面图信息需与</w:t>
      </w:r>
      <w:r w:rsidRPr="009C50E2">
        <w:rPr>
          <w:rFonts w:ascii="Times New Roman" w:hAnsi="Times New Roman" w:cs="Times New Roman"/>
        </w:rPr>
        <w:t xml:space="preserve"> BIM </w:t>
      </w:r>
      <w:r w:rsidRPr="009C50E2">
        <w:rPr>
          <w:rFonts w:ascii="Times New Roman" w:hAnsi="Times New Roman" w:cs="Times New Roman"/>
        </w:rPr>
        <w:t>模型信息一致</w:t>
      </w:r>
      <w:r w:rsidR="007F1FD2" w:rsidRPr="009C50E2">
        <w:rPr>
          <w:rFonts w:ascii="Times New Roman" w:hAnsi="Times New Roman" w:cs="Times New Roman"/>
        </w:rPr>
        <w:t>。</w:t>
      </w:r>
      <w:r w:rsidRPr="009C50E2">
        <w:rPr>
          <w:rFonts w:ascii="Times New Roman" w:hAnsi="Times New Roman" w:cs="Times New Roman"/>
        </w:rPr>
        <w:t xml:space="preserve"> </w:t>
      </w:r>
    </w:p>
    <w:p w14:paraId="7C199B39" w14:textId="37979AFB" w:rsidR="00153EE1" w:rsidRPr="009C50E2" w:rsidRDefault="00153EE1" w:rsidP="00A034EB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</w:rPr>
      </w:pPr>
      <w:r w:rsidRPr="009C50E2">
        <w:rPr>
          <w:rFonts w:ascii="Times New Roman" w:hAnsi="Times New Roman" w:cs="Times New Roman"/>
          <w:b/>
          <w:bCs/>
        </w:rPr>
        <w:t>立面图</w:t>
      </w:r>
      <w:r w:rsidR="00A034EB" w:rsidRPr="009C50E2">
        <w:rPr>
          <w:rFonts w:ascii="Times New Roman" w:hAnsi="Times New Roman" w:cs="Times New Roman"/>
          <w:b/>
          <w:bCs/>
        </w:rPr>
        <w:t>（剖面图）</w:t>
      </w:r>
      <w:r w:rsidRPr="009C50E2">
        <w:rPr>
          <w:rFonts w:ascii="Times New Roman" w:hAnsi="Times New Roman" w:cs="Times New Roman"/>
          <w:b/>
          <w:bCs/>
        </w:rPr>
        <w:t>要求：</w:t>
      </w:r>
      <w:r w:rsidR="004650DC" w:rsidRPr="009C50E2">
        <w:rPr>
          <w:rFonts w:ascii="Times New Roman" w:hAnsi="Times New Roman" w:cs="Times New Roman"/>
          <w:b/>
          <w:bCs/>
        </w:rPr>
        <w:t xml:space="preserve"> </w:t>
      </w:r>
    </w:p>
    <w:p w14:paraId="7D64C65A" w14:textId="3ED828BB" w:rsidR="00153EE1" w:rsidRPr="009C50E2" w:rsidRDefault="00153EE1" w:rsidP="00A034EB">
      <w:pPr>
        <w:spacing w:line="360" w:lineRule="auto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1</w:t>
      </w:r>
      <w:r w:rsidRPr="009C50E2">
        <w:rPr>
          <w:rFonts w:ascii="Times New Roman" w:hAnsi="Times New Roman" w:cs="Times New Roman"/>
        </w:rPr>
        <w:t>）立面图</w:t>
      </w:r>
      <w:r w:rsidR="00A034EB" w:rsidRPr="009C50E2">
        <w:rPr>
          <w:rFonts w:ascii="Times New Roman" w:hAnsi="Times New Roman" w:cs="Times New Roman"/>
        </w:rPr>
        <w:t>（剖面图）</w:t>
      </w:r>
      <w:r w:rsidRPr="009C50E2">
        <w:rPr>
          <w:rFonts w:ascii="Times New Roman" w:hAnsi="Times New Roman" w:cs="Times New Roman"/>
        </w:rPr>
        <w:t>图纸比例为</w:t>
      </w:r>
      <w:r w:rsidR="00A034EB" w:rsidRPr="009C50E2">
        <w:rPr>
          <w:rFonts w:ascii="Times New Roman" w:hAnsi="Times New Roman" w:cs="Times New Roman"/>
        </w:rPr>
        <w:t>：按原图纸给定的比例</w:t>
      </w:r>
      <w:r w:rsidRPr="009C50E2">
        <w:rPr>
          <w:rFonts w:ascii="Times New Roman" w:hAnsi="Times New Roman" w:cs="Times New Roman"/>
        </w:rPr>
        <w:t>；</w:t>
      </w:r>
    </w:p>
    <w:p w14:paraId="1E1A5339" w14:textId="46B67693" w:rsidR="00153EE1" w:rsidRPr="009C50E2" w:rsidRDefault="00153EE1" w:rsidP="00A034EB">
      <w:pPr>
        <w:spacing w:line="360" w:lineRule="auto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2</w:t>
      </w:r>
      <w:r w:rsidRPr="009C50E2">
        <w:rPr>
          <w:rFonts w:ascii="Times New Roman" w:hAnsi="Times New Roman" w:cs="Times New Roman"/>
        </w:rPr>
        <w:t>）立面图</w:t>
      </w:r>
      <w:r w:rsidR="00A034EB" w:rsidRPr="009C50E2">
        <w:rPr>
          <w:rFonts w:ascii="Times New Roman" w:hAnsi="Times New Roman" w:cs="Times New Roman"/>
        </w:rPr>
        <w:t>（剖面图）</w:t>
      </w:r>
      <w:r w:rsidRPr="009C50E2">
        <w:rPr>
          <w:rFonts w:ascii="Times New Roman" w:hAnsi="Times New Roman" w:cs="Times New Roman"/>
        </w:rPr>
        <w:t>能表示出综合楼中主要构件的标高信息；</w:t>
      </w:r>
    </w:p>
    <w:p w14:paraId="72F7742A" w14:textId="60EFB4D3" w:rsidR="00153EE1" w:rsidRPr="009C50E2" w:rsidRDefault="00153EE1" w:rsidP="00A034EB">
      <w:pPr>
        <w:spacing w:line="360" w:lineRule="auto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3</w:t>
      </w:r>
      <w:r w:rsidRPr="009C50E2">
        <w:rPr>
          <w:rFonts w:ascii="Times New Roman" w:hAnsi="Times New Roman" w:cs="Times New Roman"/>
        </w:rPr>
        <w:t>）立面图</w:t>
      </w:r>
      <w:r w:rsidR="00A034EB" w:rsidRPr="009C50E2">
        <w:rPr>
          <w:rFonts w:ascii="Times New Roman" w:hAnsi="Times New Roman" w:cs="Times New Roman"/>
        </w:rPr>
        <w:t>（剖面图）</w:t>
      </w:r>
      <w:r w:rsidRPr="009C50E2">
        <w:rPr>
          <w:rFonts w:ascii="Times New Roman" w:hAnsi="Times New Roman" w:cs="Times New Roman"/>
        </w:rPr>
        <w:t>中信息齐全，并附上必要的相关文字信息；</w:t>
      </w:r>
    </w:p>
    <w:p w14:paraId="1A3073E2" w14:textId="405E79AF" w:rsidR="00153EE1" w:rsidRPr="009C50E2" w:rsidRDefault="00153EE1" w:rsidP="00A034EB">
      <w:pPr>
        <w:spacing w:line="360" w:lineRule="auto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4</w:t>
      </w:r>
      <w:r w:rsidRPr="009C50E2">
        <w:rPr>
          <w:rFonts w:ascii="Times New Roman" w:hAnsi="Times New Roman" w:cs="Times New Roman"/>
        </w:rPr>
        <w:t>）立面图</w:t>
      </w:r>
      <w:r w:rsidR="00A034EB" w:rsidRPr="009C50E2">
        <w:rPr>
          <w:rFonts w:ascii="Times New Roman" w:hAnsi="Times New Roman" w:cs="Times New Roman"/>
        </w:rPr>
        <w:t>（剖面图）</w:t>
      </w:r>
      <w:r w:rsidRPr="009C50E2">
        <w:rPr>
          <w:rFonts w:ascii="Times New Roman" w:hAnsi="Times New Roman" w:cs="Times New Roman"/>
        </w:rPr>
        <w:t>信息须与</w:t>
      </w:r>
      <w:r w:rsidRPr="009C50E2">
        <w:rPr>
          <w:rFonts w:ascii="Times New Roman" w:hAnsi="Times New Roman" w:cs="Times New Roman"/>
        </w:rPr>
        <w:t xml:space="preserve"> BIM </w:t>
      </w:r>
      <w:r w:rsidRPr="009C50E2">
        <w:rPr>
          <w:rFonts w:ascii="Times New Roman" w:hAnsi="Times New Roman" w:cs="Times New Roman"/>
        </w:rPr>
        <w:t>模型一致。</w:t>
      </w:r>
    </w:p>
    <w:p w14:paraId="7880BA80" w14:textId="740099B1" w:rsidR="00E57556" w:rsidRPr="009C50E2" w:rsidRDefault="00153EE1" w:rsidP="00A034EB">
      <w:pPr>
        <w:spacing w:line="360" w:lineRule="auto"/>
        <w:rPr>
          <w:rFonts w:ascii="Times New Roman" w:hAnsi="Times New Roman" w:cs="Times New Roman"/>
          <w:b/>
          <w:bCs/>
        </w:rPr>
      </w:pPr>
      <w:r w:rsidRPr="009C50E2">
        <w:rPr>
          <w:rFonts w:ascii="Times New Roman" w:hAnsi="Times New Roman" w:cs="Times New Roman"/>
          <w:b/>
          <w:bCs/>
        </w:rPr>
        <w:t>2</w:t>
      </w:r>
      <w:r w:rsidR="00E57556" w:rsidRPr="009C50E2">
        <w:rPr>
          <w:rFonts w:ascii="Times New Roman" w:hAnsi="Times New Roman" w:cs="Times New Roman"/>
          <w:b/>
          <w:bCs/>
        </w:rPr>
        <w:t>、结构设计</w:t>
      </w:r>
    </w:p>
    <w:p w14:paraId="220BC964" w14:textId="7C8CCE07" w:rsidR="00E23178" w:rsidRPr="009C50E2" w:rsidRDefault="00E23178" w:rsidP="00676D70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在现有图纸及资料的基础上，完成结构专业所含构件创建，并要求在</w:t>
      </w:r>
      <w:r w:rsidRPr="009C50E2">
        <w:rPr>
          <w:rFonts w:ascii="Times New Roman" w:hAnsi="Times New Roman" w:cs="Times New Roman"/>
        </w:rPr>
        <w:t>Revit</w:t>
      </w:r>
      <w:r w:rsidRPr="009C50E2">
        <w:rPr>
          <w:rFonts w:ascii="Times New Roman" w:hAnsi="Times New Roman" w:cs="Times New Roman"/>
        </w:rPr>
        <w:t>软件中输出该建筑的</w:t>
      </w:r>
      <w:r w:rsidR="00BB726C" w:rsidRPr="009C50E2">
        <w:rPr>
          <w:rFonts w:ascii="Times New Roman" w:hAnsi="Times New Roman" w:cs="Times New Roman"/>
        </w:rPr>
        <w:t>施工图</w:t>
      </w:r>
      <w:r w:rsidRPr="009C50E2">
        <w:rPr>
          <w:rFonts w:ascii="Times New Roman" w:hAnsi="Times New Roman" w:cs="Times New Roman"/>
        </w:rPr>
        <w:t>。</w:t>
      </w:r>
      <w:r w:rsidR="00676D70" w:rsidRPr="009C50E2">
        <w:rPr>
          <w:rFonts w:ascii="Times New Roman" w:hAnsi="Times New Roman" w:cs="Times New Roman"/>
        </w:rPr>
        <w:t>（复杂构件的节点大样图或剖面图可在二次深化交付中自由输出）</w:t>
      </w:r>
    </w:p>
    <w:p w14:paraId="5E01D0E5" w14:textId="5784E429" w:rsidR="00F739E2" w:rsidRPr="009C50E2" w:rsidRDefault="00F739E2" w:rsidP="00A034E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基础部分要求：</w:t>
      </w:r>
    </w:p>
    <w:p w14:paraId="2031E4CB" w14:textId="5904DCCD" w:rsidR="00F739E2" w:rsidRPr="009C50E2" w:rsidRDefault="00F739E2" w:rsidP="00A034E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1</w:t>
      </w:r>
      <w:r w:rsidRPr="009C50E2">
        <w:rPr>
          <w:rFonts w:ascii="Times New Roman" w:hAnsi="Times New Roman" w:cs="Times New Roman"/>
        </w:rPr>
        <w:t>）创建桩施工编号平面施工图，且编号写入模型中（桩长暂按</w:t>
      </w:r>
      <w:r w:rsidR="00F36728" w:rsidRPr="009C50E2">
        <w:rPr>
          <w:rFonts w:ascii="Times New Roman" w:hAnsi="Times New Roman" w:cs="Times New Roman"/>
        </w:rPr>
        <w:t>施工图</w:t>
      </w:r>
      <w:r w:rsidRPr="009C50E2">
        <w:rPr>
          <w:rFonts w:ascii="Times New Roman" w:hAnsi="Times New Roman" w:cs="Times New Roman"/>
        </w:rPr>
        <w:t>处理）</w:t>
      </w:r>
      <w:r w:rsidR="00F36728" w:rsidRPr="009C50E2">
        <w:rPr>
          <w:rFonts w:ascii="Times New Roman" w:hAnsi="Times New Roman" w:cs="Times New Roman"/>
        </w:rPr>
        <w:t>；</w:t>
      </w:r>
    </w:p>
    <w:p w14:paraId="7CA9AA79" w14:textId="14FD24E3" w:rsidR="00F739E2" w:rsidRPr="009C50E2" w:rsidRDefault="00F739E2" w:rsidP="00A034E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2</w:t>
      </w:r>
      <w:r w:rsidRPr="009C50E2">
        <w:rPr>
          <w:rFonts w:ascii="Times New Roman" w:hAnsi="Times New Roman" w:cs="Times New Roman"/>
        </w:rPr>
        <w:t>）创建承台及条形基础</w:t>
      </w:r>
      <w:r w:rsidR="000D17C1" w:rsidRPr="009C50E2">
        <w:rPr>
          <w:rFonts w:ascii="Times New Roman" w:hAnsi="Times New Roman" w:cs="Times New Roman"/>
        </w:rPr>
        <w:t>平面</w:t>
      </w:r>
      <w:r w:rsidRPr="009C50E2">
        <w:rPr>
          <w:rFonts w:ascii="Times New Roman" w:hAnsi="Times New Roman" w:cs="Times New Roman"/>
        </w:rPr>
        <w:t>施工图，且编号写入模型中</w:t>
      </w:r>
      <w:r w:rsidR="00F36728" w:rsidRPr="009C50E2">
        <w:rPr>
          <w:rFonts w:ascii="Times New Roman" w:hAnsi="Times New Roman" w:cs="Times New Roman"/>
        </w:rPr>
        <w:t>；</w:t>
      </w:r>
    </w:p>
    <w:p w14:paraId="1A8A7D54" w14:textId="260D1E30" w:rsidR="00AD6C8E" w:rsidRPr="009C50E2" w:rsidRDefault="00AD6C8E" w:rsidP="00A034E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3</w:t>
      </w:r>
      <w:r w:rsidRPr="009C50E2">
        <w:rPr>
          <w:rFonts w:ascii="Times New Roman" w:hAnsi="Times New Roman" w:cs="Times New Roman"/>
        </w:rPr>
        <w:t>）</w:t>
      </w:r>
      <w:proofErr w:type="gramStart"/>
      <w:r w:rsidRPr="009C50E2">
        <w:rPr>
          <w:rFonts w:ascii="Times New Roman" w:hAnsi="Times New Roman" w:cs="Times New Roman"/>
        </w:rPr>
        <w:t>创建</w:t>
      </w:r>
      <w:r w:rsidR="00EB7063" w:rsidRPr="009C50E2">
        <w:rPr>
          <w:rFonts w:ascii="Times New Roman" w:hAnsi="Times New Roman" w:cs="Times New Roman"/>
        </w:rPr>
        <w:t>筏板</w:t>
      </w:r>
      <w:r w:rsidR="000D17C1" w:rsidRPr="009C50E2">
        <w:rPr>
          <w:rFonts w:ascii="Times New Roman" w:hAnsi="Times New Roman" w:cs="Times New Roman"/>
        </w:rPr>
        <w:t>平面</w:t>
      </w:r>
      <w:proofErr w:type="gramEnd"/>
      <w:r w:rsidR="00EB7063" w:rsidRPr="009C50E2">
        <w:rPr>
          <w:rFonts w:ascii="Times New Roman" w:hAnsi="Times New Roman" w:cs="Times New Roman"/>
        </w:rPr>
        <w:t>施工图，不同区</w:t>
      </w:r>
      <w:proofErr w:type="gramStart"/>
      <w:r w:rsidR="00EB7063" w:rsidRPr="009C50E2">
        <w:rPr>
          <w:rFonts w:ascii="Times New Roman" w:hAnsi="Times New Roman" w:cs="Times New Roman"/>
        </w:rPr>
        <w:t>域</w:t>
      </w:r>
      <w:r w:rsidR="003068A0" w:rsidRPr="009C50E2">
        <w:rPr>
          <w:rFonts w:ascii="Times New Roman" w:hAnsi="Times New Roman" w:cs="Times New Roman"/>
        </w:rPr>
        <w:t>的</w:t>
      </w:r>
      <w:r w:rsidR="00EB7063" w:rsidRPr="009C50E2">
        <w:rPr>
          <w:rFonts w:ascii="Times New Roman" w:hAnsi="Times New Roman" w:cs="Times New Roman"/>
        </w:rPr>
        <w:t>高程用不同</w:t>
      </w:r>
      <w:proofErr w:type="gramEnd"/>
      <w:r w:rsidR="003068A0" w:rsidRPr="009C50E2">
        <w:rPr>
          <w:rFonts w:ascii="Times New Roman" w:hAnsi="Times New Roman" w:cs="Times New Roman"/>
        </w:rPr>
        <w:t>颜色表示</w:t>
      </w:r>
      <w:r w:rsidR="000710E9" w:rsidRPr="009C50E2">
        <w:rPr>
          <w:rFonts w:ascii="Times New Roman" w:hAnsi="Times New Roman" w:cs="Times New Roman"/>
        </w:rPr>
        <w:t>，</w:t>
      </w:r>
      <w:r w:rsidR="00C64E72" w:rsidRPr="009C50E2">
        <w:rPr>
          <w:rFonts w:ascii="Times New Roman" w:hAnsi="Times New Roman" w:cs="Times New Roman"/>
        </w:rPr>
        <w:t>且</w:t>
      </w:r>
      <w:proofErr w:type="gramStart"/>
      <w:r w:rsidR="00C64E72" w:rsidRPr="009C50E2">
        <w:rPr>
          <w:rFonts w:ascii="Times New Roman" w:hAnsi="Times New Roman" w:cs="Times New Roman"/>
        </w:rPr>
        <w:t>需表示</w:t>
      </w:r>
      <w:proofErr w:type="gramEnd"/>
      <w:r w:rsidR="00C64E72" w:rsidRPr="009C50E2">
        <w:rPr>
          <w:rFonts w:ascii="Times New Roman" w:hAnsi="Times New Roman" w:cs="Times New Roman"/>
        </w:rPr>
        <w:t>出电梯坑、水坑位置</w:t>
      </w:r>
      <w:r w:rsidR="00F36728" w:rsidRPr="009C50E2">
        <w:rPr>
          <w:rFonts w:ascii="Times New Roman" w:hAnsi="Times New Roman" w:cs="Times New Roman"/>
        </w:rPr>
        <w:t>；</w:t>
      </w:r>
    </w:p>
    <w:p w14:paraId="02698B13" w14:textId="3A3409A4" w:rsidR="00BA7E8E" w:rsidRPr="009C50E2" w:rsidRDefault="00BA7E8E" w:rsidP="00A034E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="00C64E72" w:rsidRPr="009C50E2">
        <w:rPr>
          <w:rFonts w:ascii="Times New Roman" w:hAnsi="Times New Roman" w:cs="Times New Roman"/>
        </w:rPr>
        <w:t>4</w:t>
      </w:r>
      <w:r w:rsidRPr="009C50E2">
        <w:rPr>
          <w:rFonts w:ascii="Times New Roman" w:hAnsi="Times New Roman" w:cs="Times New Roman"/>
        </w:rPr>
        <w:t>）</w:t>
      </w:r>
      <w:r w:rsidR="000710E9" w:rsidRPr="009C50E2">
        <w:rPr>
          <w:rFonts w:ascii="Times New Roman" w:hAnsi="Times New Roman" w:cs="Times New Roman"/>
        </w:rPr>
        <w:t>所有</w:t>
      </w:r>
      <w:r w:rsidRPr="009C50E2">
        <w:rPr>
          <w:rFonts w:ascii="Times New Roman" w:hAnsi="Times New Roman" w:cs="Times New Roman"/>
        </w:rPr>
        <w:t>CT</w:t>
      </w:r>
      <w:r w:rsidR="00F36728" w:rsidRPr="009C50E2">
        <w:rPr>
          <w:rFonts w:ascii="Times New Roman" w:hAnsi="Times New Roman" w:cs="Times New Roman"/>
        </w:rPr>
        <w:t>J-</w:t>
      </w:r>
      <w:r w:rsidRPr="009C50E2">
        <w:rPr>
          <w:rFonts w:ascii="Times New Roman" w:hAnsi="Times New Roman" w:cs="Times New Roman"/>
        </w:rPr>
        <w:t>1</w:t>
      </w:r>
      <w:r w:rsidRPr="009C50E2">
        <w:rPr>
          <w:rFonts w:ascii="Times New Roman" w:hAnsi="Times New Roman" w:cs="Times New Roman"/>
        </w:rPr>
        <w:t>承台的钢筋信息写入到模型中</w:t>
      </w:r>
      <w:r w:rsidR="00F36728" w:rsidRPr="009C50E2">
        <w:rPr>
          <w:rFonts w:ascii="Times New Roman" w:hAnsi="Times New Roman" w:cs="Times New Roman"/>
        </w:rPr>
        <w:t>;</w:t>
      </w:r>
    </w:p>
    <w:p w14:paraId="24AE8D5A" w14:textId="77777777" w:rsidR="00D87EED" w:rsidRPr="009C50E2" w:rsidRDefault="00E57556" w:rsidP="00A034E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钢筋部分</w:t>
      </w:r>
      <w:r w:rsidR="00D87EED" w:rsidRPr="009C50E2">
        <w:rPr>
          <w:rFonts w:ascii="Times New Roman" w:hAnsi="Times New Roman" w:cs="Times New Roman"/>
        </w:rPr>
        <w:t>按节选部分</w:t>
      </w:r>
      <w:r w:rsidRPr="009C50E2">
        <w:rPr>
          <w:rFonts w:ascii="Times New Roman" w:hAnsi="Times New Roman" w:cs="Times New Roman"/>
        </w:rPr>
        <w:t>要求</w:t>
      </w:r>
      <w:r w:rsidR="00D87EED" w:rsidRPr="009C50E2">
        <w:rPr>
          <w:rFonts w:ascii="Times New Roman" w:hAnsi="Times New Roman" w:cs="Times New Roman"/>
        </w:rPr>
        <w:t>：</w:t>
      </w:r>
    </w:p>
    <w:p w14:paraId="7D7FACB1" w14:textId="21214F44" w:rsidR="00E57556" w:rsidRPr="009C50E2" w:rsidRDefault="00D87EED" w:rsidP="00A034E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1</w:t>
      </w:r>
      <w:r w:rsidRPr="009C50E2">
        <w:rPr>
          <w:rFonts w:ascii="Times New Roman" w:hAnsi="Times New Roman" w:cs="Times New Roman"/>
        </w:rPr>
        <w:t>）</w:t>
      </w:r>
      <w:r w:rsidR="00E57556" w:rsidRPr="009C50E2">
        <w:rPr>
          <w:rFonts w:ascii="Times New Roman" w:hAnsi="Times New Roman" w:cs="Times New Roman"/>
        </w:rPr>
        <w:t>创建</w:t>
      </w:r>
      <w:r w:rsidR="0057444B" w:rsidRPr="009C50E2">
        <w:rPr>
          <w:rFonts w:ascii="Times New Roman" w:hAnsi="Times New Roman" w:cs="Times New Roman"/>
        </w:rPr>
        <w:t>2#</w:t>
      </w:r>
      <w:r w:rsidR="0057444B" w:rsidRPr="009C50E2">
        <w:rPr>
          <w:rFonts w:ascii="Times New Roman" w:hAnsi="Times New Roman" w:cs="Times New Roman"/>
        </w:rPr>
        <w:t>楼</w:t>
      </w:r>
      <w:r w:rsidR="00CD78D2" w:rsidRPr="009C50E2">
        <w:rPr>
          <w:rFonts w:ascii="Times New Roman" w:hAnsi="Times New Roman" w:cs="Times New Roman"/>
        </w:rPr>
        <w:t>首层</w:t>
      </w:r>
      <w:r w:rsidR="00E57556" w:rsidRPr="009C50E2">
        <w:rPr>
          <w:rFonts w:ascii="Times New Roman" w:hAnsi="Times New Roman" w:cs="Times New Roman"/>
        </w:rPr>
        <w:t>柱、梁、板</w:t>
      </w:r>
      <w:r w:rsidRPr="009C50E2">
        <w:rPr>
          <w:rFonts w:ascii="Times New Roman" w:hAnsi="Times New Roman" w:cs="Times New Roman"/>
        </w:rPr>
        <w:t>、楼梯</w:t>
      </w:r>
      <w:r w:rsidR="00E57556" w:rsidRPr="009C50E2">
        <w:rPr>
          <w:rFonts w:ascii="Times New Roman" w:hAnsi="Times New Roman" w:cs="Times New Roman"/>
        </w:rPr>
        <w:t>构件的钢筋信息</w:t>
      </w:r>
      <w:r w:rsidR="00E23178" w:rsidRPr="009C50E2">
        <w:rPr>
          <w:rFonts w:ascii="Times New Roman" w:hAnsi="Times New Roman" w:cs="Times New Roman"/>
        </w:rPr>
        <w:t>。</w:t>
      </w:r>
    </w:p>
    <w:p w14:paraId="5EB0A9E9" w14:textId="5CE6E663" w:rsidR="00D87EED" w:rsidRPr="009C50E2" w:rsidRDefault="00D87EED" w:rsidP="00A034E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2</w:t>
      </w:r>
      <w:r w:rsidRPr="009C50E2">
        <w:rPr>
          <w:rFonts w:ascii="Times New Roman" w:hAnsi="Times New Roman" w:cs="Times New Roman"/>
        </w:rPr>
        <w:t>）创建</w:t>
      </w:r>
      <w:r w:rsidR="007577C6" w:rsidRPr="009C50E2">
        <w:rPr>
          <w:rFonts w:ascii="Times New Roman" w:hAnsi="Times New Roman" w:cs="Times New Roman"/>
        </w:rPr>
        <w:t>2#</w:t>
      </w:r>
      <w:r w:rsidR="007577C6" w:rsidRPr="009C50E2">
        <w:rPr>
          <w:rFonts w:ascii="Times New Roman" w:hAnsi="Times New Roman" w:cs="Times New Roman"/>
        </w:rPr>
        <w:t>楼首层</w:t>
      </w:r>
      <w:r w:rsidRPr="009C50E2">
        <w:rPr>
          <w:rFonts w:ascii="Times New Roman" w:hAnsi="Times New Roman" w:cs="Times New Roman"/>
        </w:rPr>
        <w:t>柱、梁、板、楼梯构件的钢筋实体模型。</w:t>
      </w:r>
    </w:p>
    <w:p w14:paraId="56357EB1" w14:textId="0EB1C0EA" w:rsidR="00A97097" w:rsidRPr="009C50E2" w:rsidRDefault="00A97097" w:rsidP="00A97097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</w:rPr>
      </w:pPr>
      <w:r w:rsidRPr="009C50E2">
        <w:rPr>
          <w:rFonts w:ascii="Times New Roman" w:hAnsi="Times New Roman" w:cs="Times New Roman"/>
          <w:b/>
          <w:bCs/>
        </w:rPr>
        <w:t>平面图要求：</w:t>
      </w:r>
      <w:r w:rsidR="004650DC" w:rsidRPr="009C50E2">
        <w:rPr>
          <w:rFonts w:ascii="Times New Roman" w:hAnsi="Times New Roman" w:cs="Times New Roman"/>
          <w:b/>
          <w:bCs/>
        </w:rPr>
        <w:t xml:space="preserve"> </w:t>
      </w:r>
    </w:p>
    <w:p w14:paraId="0CA8E8DB" w14:textId="77777777" w:rsidR="00A97097" w:rsidRPr="009C50E2" w:rsidRDefault="00A97097" w:rsidP="004650DC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1</w:t>
      </w:r>
      <w:r w:rsidRPr="009C50E2">
        <w:rPr>
          <w:rFonts w:ascii="Times New Roman" w:hAnsi="Times New Roman" w:cs="Times New Roman"/>
        </w:rPr>
        <w:t>）各平面图图纸比例为：按原图纸给定的比例；</w:t>
      </w:r>
    </w:p>
    <w:p w14:paraId="46F9E1CA" w14:textId="77777777" w:rsidR="00A97097" w:rsidRPr="009C50E2" w:rsidRDefault="00A97097" w:rsidP="004650DC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2</w:t>
      </w:r>
      <w:r w:rsidRPr="009C50E2">
        <w:rPr>
          <w:rFonts w:ascii="Times New Roman" w:hAnsi="Times New Roman" w:cs="Times New Roman"/>
        </w:rPr>
        <w:t>）各平面图中表示出</w:t>
      </w:r>
      <w:proofErr w:type="gramStart"/>
      <w:r w:rsidRPr="009C50E2">
        <w:rPr>
          <w:rFonts w:ascii="Times New Roman" w:hAnsi="Times New Roman" w:cs="Times New Roman"/>
        </w:rPr>
        <w:t>所有轴网及</w:t>
      </w:r>
      <w:proofErr w:type="gramEnd"/>
      <w:r w:rsidRPr="009C50E2">
        <w:rPr>
          <w:rFonts w:ascii="Times New Roman" w:hAnsi="Times New Roman" w:cs="Times New Roman"/>
        </w:rPr>
        <w:t>编号，墙、柱的位置、尺寸等；</w:t>
      </w:r>
    </w:p>
    <w:p w14:paraId="753DC1A7" w14:textId="78B985C2" w:rsidR="00A97097" w:rsidRPr="009C50E2" w:rsidRDefault="00A97097" w:rsidP="004650DC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="002E0C1C" w:rsidRPr="009C50E2">
        <w:rPr>
          <w:rFonts w:ascii="Times New Roman" w:hAnsi="Times New Roman" w:cs="Times New Roman"/>
        </w:rPr>
        <w:t>3</w:t>
      </w:r>
      <w:r w:rsidRPr="009C50E2">
        <w:rPr>
          <w:rFonts w:ascii="Times New Roman" w:hAnsi="Times New Roman" w:cs="Times New Roman"/>
        </w:rPr>
        <w:t>）图纸需注明必要的相关文字信息；</w:t>
      </w:r>
    </w:p>
    <w:p w14:paraId="5D3B0D17" w14:textId="316C3930" w:rsidR="00A97097" w:rsidRPr="009C50E2" w:rsidRDefault="00A97097" w:rsidP="004650DC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="002E0C1C" w:rsidRPr="009C50E2">
        <w:rPr>
          <w:rFonts w:ascii="Times New Roman" w:hAnsi="Times New Roman" w:cs="Times New Roman"/>
        </w:rPr>
        <w:t>4</w:t>
      </w:r>
      <w:r w:rsidRPr="009C50E2">
        <w:rPr>
          <w:rFonts w:ascii="Times New Roman" w:hAnsi="Times New Roman" w:cs="Times New Roman"/>
        </w:rPr>
        <w:t>）各平面图信息需与</w:t>
      </w:r>
      <w:r w:rsidRPr="009C50E2">
        <w:rPr>
          <w:rFonts w:ascii="Times New Roman" w:hAnsi="Times New Roman" w:cs="Times New Roman"/>
        </w:rPr>
        <w:t xml:space="preserve"> BIM </w:t>
      </w:r>
      <w:r w:rsidRPr="009C50E2">
        <w:rPr>
          <w:rFonts w:ascii="Times New Roman" w:hAnsi="Times New Roman" w:cs="Times New Roman"/>
        </w:rPr>
        <w:t>模型信息一致；</w:t>
      </w:r>
      <w:r w:rsidRPr="009C50E2">
        <w:rPr>
          <w:rFonts w:ascii="Times New Roman" w:hAnsi="Times New Roman" w:cs="Times New Roman"/>
        </w:rPr>
        <w:t xml:space="preserve"> </w:t>
      </w:r>
    </w:p>
    <w:p w14:paraId="38D5F3C9" w14:textId="739FB140" w:rsidR="00523B25" w:rsidRPr="009C50E2" w:rsidRDefault="00523B25" w:rsidP="00523B25">
      <w:pPr>
        <w:spacing w:line="360" w:lineRule="auto"/>
        <w:rPr>
          <w:rFonts w:ascii="Times New Roman" w:hAnsi="Times New Roman" w:cs="Times New Roman"/>
          <w:b/>
          <w:bCs/>
        </w:rPr>
      </w:pPr>
      <w:r w:rsidRPr="009C50E2">
        <w:rPr>
          <w:rFonts w:ascii="Times New Roman" w:hAnsi="Times New Roman" w:cs="Times New Roman"/>
          <w:b/>
          <w:bCs/>
        </w:rPr>
        <w:t>3</w:t>
      </w:r>
      <w:r w:rsidRPr="009C50E2">
        <w:rPr>
          <w:rFonts w:ascii="Times New Roman" w:hAnsi="Times New Roman" w:cs="Times New Roman"/>
          <w:b/>
          <w:bCs/>
        </w:rPr>
        <w:t>、</w:t>
      </w:r>
      <w:r w:rsidR="00C25820" w:rsidRPr="009C50E2">
        <w:rPr>
          <w:rFonts w:ascii="Times New Roman" w:hAnsi="Times New Roman" w:cs="Times New Roman"/>
          <w:b/>
          <w:bCs/>
        </w:rPr>
        <w:t>给排水设计</w:t>
      </w:r>
    </w:p>
    <w:p w14:paraId="6DE26562" w14:textId="33F5DA60" w:rsidR="001A3561" w:rsidRPr="009C50E2" w:rsidRDefault="001A3561" w:rsidP="001A3561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lastRenderedPageBreak/>
        <w:t>在现有图纸及资料的基础上，完成</w:t>
      </w:r>
      <w:r w:rsidR="0043599C" w:rsidRPr="009C50E2">
        <w:rPr>
          <w:rFonts w:ascii="Times New Roman" w:hAnsi="Times New Roman" w:cs="Times New Roman"/>
        </w:rPr>
        <w:t>给排水</w:t>
      </w:r>
      <w:r w:rsidRPr="009C50E2">
        <w:rPr>
          <w:rFonts w:ascii="Times New Roman" w:hAnsi="Times New Roman" w:cs="Times New Roman"/>
        </w:rPr>
        <w:t>专业所含构件创建，并要求在</w:t>
      </w:r>
      <w:r w:rsidRPr="009C50E2">
        <w:rPr>
          <w:rFonts w:ascii="Times New Roman" w:hAnsi="Times New Roman" w:cs="Times New Roman"/>
        </w:rPr>
        <w:t>Revit</w:t>
      </w:r>
      <w:r w:rsidRPr="009C50E2">
        <w:rPr>
          <w:rFonts w:ascii="Times New Roman" w:hAnsi="Times New Roman" w:cs="Times New Roman"/>
        </w:rPr>
        <w:t>软件中输出该建筑的</w:t>
      </w:r>
      <w:r w:rsidR="0043599C" w:rsidRPr="009C50E2">
        <w:rPr>
          <w:rFonts w:ascii="Times New Roman" w:hAnsi="Times New Roman" w:cs="Times New Roman"/>
        </w:rPr>
        <w:t>二次深化施工</w:t>
      </w:r>
      <w:r w:rsidRPr="009C50E2">
        <w:rPr>
          <w:rFonts w:ascii="Times New Roman" w:hAnsi="Times New Roman" w:cs="Times New Roman"/>
        </w:rPr>
        <w:t>平面图、立面图、剖面图。</w:t>
      </w:r>
    </w:p>
    <w:p w14:paraId="6BAB8602" w14:textId="18BF210F" w:rsidR="00523B25" w:rsidRPr="009C50E2" w:rsidRDefault="00523B25" w:rsidP="00523B25">
      <w:pPr>
        <w:spacing w:line="360" w:lineRule="auto"/>
        <w:rPr>
          <w:rFonts w:ascii="Times New Roman" w:hAnsi="Times New Roman" w:cs="Times New Roman"/>
          <w:b/>
          <w:bCs/>
        </w:rPr>
      </w:pPr>
      <w:r w:rsidRPr="009C50E2">
        <w:rPr>
          <w:rFonts w:ascii="Times New Roman" w:hAnsi="Times New Roman" w:cs="Times New Roman"/>
          <w:b/>
          <w:bCs/>
        </w:rPr>
        <w:t>4</w:t>
      </w:r>
      <w:r w:rsidRPr="009C50E2">
        <w:rPr>
          <w:rFonts w:ascii="Times New Roman" w:hAnsi="Times New Roman" w:cs="Times New Roman"/>
          <w:b/>
          <w:bCs/>
        </w:rPr>
        <w:t>、电气设计</w:t>
      </w:r>
    </w:p>
    <w:p w14:paraId="28A3D345" w14:textId="4CACD5A1" w:rsidR="0043599C" w:rsidRPr="009C50E2" w:rsidRDefault="0043599C" w:rsidP="0043599C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在现有图纸及资料的基础上，完成电气专业所含构件创建，并要求在</w:t>
      </w:r>
      <w:r w:rsidRPr="009C50E2">
        <w:rPr>
          <w:rFonts w:ascii="Times New Roman" w:hAnsi="Times New Roman" w:cs="Times New Roman"/>
        </w:rPr>
        <w:t>Revit</w:t>
      </w:r>
      <w:r w:rsidRPr="009C50E2">
        <w:rPr>
          <w:rFonts w:ascii="Times New Roman" w:hAnsi="Times New Roman" w:cs="Times New Roman"/>
        </w:rPr>
        <w:t>软件中输出该建筑的二次深化施工平面图、立面图、剖面图。</w:t>
      </w:r>
    </w:p>
    <w:p w14:paraId="284B701D" w14:textId="0171B03B" w:rsidR="00523B25" w:rsidRPr="009C50E2" w:rsidRDefault="00523B25" w:rsidP="00523B25">
      <w:pPr>
        <w:spacing w:line="360" w:lineRule="auto"/>
        <w:rPr>
          <w:rFonts w:ascii="Times New Roman" w:hAnsi="Times New Roman" w:cs="Times New Roman"/>
          <w:b/>
          <w:bCs/>
        </w:rPr>
      </w:pPr>
      <w:r w:rsidRPr="009C50E2">
        <w:rPr>
          <w:rFonts w:ascii="Times New Roman" w:hAnsi="Times New Roman" w:cs="Times New Roman"/>
          <w:b/>
          <w:bCs/>
        </w:rPr>
        <w:t>5</w:t>
      </w:r>
      <w:r w:rsidRPr="009C50E2">
        <w:rPr>
          <w:rFonts w:ascii="Times New Roman" w:hAnsi="Times New Roman" w:cs="Times New Roman"/>
          <w:b/>
          <w:bCs/>
        </w:rPr>
        <w:t>、</w:t>
      </w:r>
      <w:r w:rsidR="00C25820" w:rsidRPr="009C50E2">
        <w:rPr>
          <w:rFonts w:ascii="Times New Roman" w:hAnsi="Times New Roman" w:cs="Times New Roman"/>
          <w:b/>
          <w:bCs/>
        </w:rPr>
        <w:t>暖通设计</w:t>
      </w:r>
    </w:p>
    <w:p w14:paraId="2FECC660" w14:textId="4E54F911" w:rsidR="0043599C" w:rsidRPr="009C50E2" w:rsidRDefault="0043599C" w:rsidP="0043599C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在现有图纸及资料的基础上，完成暖通专业所含构件创建，并要求在</w:t>
      </w:r>
      <w:r w:rsidRPr="009C50E2">
        <w:rPr>
          <w:rFonts w:ascii="Times New Roman" w:hAnsi="Times New Roman" w:cs="Times New Roman"/>
        </w:rPr>
        <w:t>Revit</w:t>
      </w:r>
      <w:r w:rsidRPr="009C50E2">
        <w:rPr>
          <w:rFonts w:ascii="Times New Roman" w:hAnsi="Times New Roman" w:cs="Times New Roman"/>
        </w:rPr>
        <w:t>软件中输出该建筑的二次深化施工平面图、立面图、剖面图。</w:t>
      </w:r>
    </w:p>
    <w:p w14:paraId="3B3C46CD" w14:textId="420E703B" w:rsidR="00C06CD3" w:rsidRPr="009C50E2" w:rsidRDefault="00C06CD3" w:rsidP="00C06CD3">
      <w:pPr>
        <w:spacing w:line="360" w:lineRule="auto"/>
        <w:rPr>
          <w:rFonts w:ascii="Times New Roman" w:hAnsi="Times New Roman" w:cs="Times New Roman"/>
          <w:b/>
          <w:bCs/>
        </w:rPr>
      </w:pPr>
      <w:r w:rsidRPr="009C50E2">
        <w:rPr>
          <w:rFonts w:ascii="Times New Roman" w:hAnsi="Times New Roman" w:cs="Times New Roman"/>
          <w:b/>
          <w:bCs/>
        </w:rPr>
        <w:t>6</w:t>
      </w:r>
      <w:r w:rsidRPr="009C50E2">
        <w:rPr>
          <w:rFonts w:ascii="Times New Roman" w:hAnsi="Times New Roman" w:cs="Times New Roman"/>
          <w:b/>
          <w:bCs/>
        </w:rPr>
        <w:t>、综合优化设计</w:t>
      </w:r>
    </w:p>
    <w:p w14:paraId="4BD729B9" w14:textId="36AEFE8D" w:rsidR="00A034EB" w:rsidRPr="009C50E2" w:rsidRDefault="00A034EB" w:rsidP="006F2781">
      <w:pPr>
        <w:spacing w:line="360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完成</w:t>
      </w:r>
      <w:r w:rsidR="006F2781" w:rsidRPr="009C50E2">
        <w:rPr>
          <w:rFonts w:ascii="Times New Roman" w:hAnsi="Times New Roman" w:cs="Times New Roman"/>
          <w:szCs w:val="24"/>
        </w:rPr>
        <w:t>上述</w:t>
      </w:r>
      <w:r w:rsidR="00C06CD3" w:rsidRPr="009C50E2">
        <w:rPr>
          <w:rFonts w:ascii="Times New Roman" w:hAnsi="Times New Roman" w:cs="Times New Roman"/>
          <w:szCs w:val="24"/>
        </w:rPr>
        <w:t>1</w:t>
      </w:r>
      <w:r w:rsidR="00C06CD3" w:rsidRPr="009C50E2">
        <w:rPr>
          <w:rFonts w:ascii="Times New Roman" w:hAnsi="Times New Roman" w:cs="Times New Roman"/>
          <w:szCs w:val="24"/>
        </w:rPr>
        <w:t>、</w:t>
      </w:r>
      <w:r w:rsidR="00C06CD3" w:rsidRPr="009C50E2">
        <w:rPr>
          <w:rFonts w:ascii="Times New Roman" w:hAnsi="Times New Roman" w:cs="Times New Roman"/>
          <w:szCs w:val="24"/>
        </w:rPr>
        <w:t>2</w:t>
      </w:r>
      <w:r w:rsidR="00C06CD3" w:rsidRPr="009C50E2">
        <w:rPr>
          <w:rFonts w:ascii="Times New Roman" w:hAnsi="Times New Roman" w:cs="Times New Roman"/>
          <w:szCs w:val="24"/>
        </w:rPr>
        <w:t>、</w:t>
      </w:r>
      <w:r w:rsidR="006F2781" w:rsidRPr="009C50E2">
        <w:rPr>
          <w:rFonts w:ascii="Times New Roman" w:hAnsi="Times New Roman" w:cs="Times New Roman"/>
          <w:szCs w:val="24"/>
        </w:rPr>
        <w:t>3</w:t>
      </w:r>
      <w:r w:rsidR="006F2781" w:rsidRPr="009C50E2">
        <w:rPr>
          <w:rFonts w:ascii="Times New Roman" w:hAnsi="Times New Roman" w:cs="Times New Roman"/>
          <w:szCs w:val="24"/>
        </w:rPr>
        <w:t>、</w:t>
      </w:r>
      <w:r w:rsidR="006F2781" w:rsidRPr="009C50E2">
        <w:rPr>
          <w:rFonts w:ascii="Times New Roman" w:hAnsi="Times New Roman" w:cs="Times New Roman"/>
          <w:szCs w:val="24"/>
        </w:rPr>
        <w:t>4</w:t>
      </w:r>
      <w:r w:rsidR="006F2781" w:rsidRPr="009C50E2">
        <w:rPr>
          <w:rFonts w:ascii="Times New Roman" w:hAnsi="Times New Roman" w:cs="Times New Roman"/>
          <w:szCs w:val="24"/>
        </w:rPr>
        <w:t>、</w:t>
      </w:r>
      <w:r w:rsidR="006F2781" w:rsidRPr="009C50E2">
        <w:rPr>
          <w:rFonts w:ascii="Times New Roman" w:hAnsi="Times New Roman" w:cs="Times New Roman"/>
          <w:szCs w:val="24"/>
        </w:rPr>
        <w:t>5</w:t>
      </w:r>
      <w:r w:rsidR="006F2781" w:rsidRPr="009C50E2">
        <w:rPr>
          <w:rFonts w:ascii="Times New Roman" w:hAnsi="Times New Roman" w:cs="Times New Roman"/>
          <w:szCs w:val="24"/>
        </w:rPr>
        <w:t>项的</w:t>
      </w:r>
      <w:r w:rsidRPr="009C50E2">
        <w:rPr>
          <w:rFonts w:ascii="Times New Roman" w:hAnsi="Times New Roman" w:cs="Times New Roman"/>
          <w:szCs w:val="24"/>
        </w:rPr>
        <w:t>模型创建后，</w:t>
      </w:r>
      <w:r w:rsidR="00A42602" w:rsidRPr="009C50E2">
        <w:rPr>
          <w:rFonts w:ascii="Times New Roman" w:hAnsi="Times New Roman" w:cs="Times New Roman"/>
          <w:szCs w:val="24"/>
        </w:rPr>
        <w:t>结合</w:t>
      </w:r>
      <w:r w:rsidR="00A42602" w:rsidRPr="009C50E2">
        <w:rPr>
          <w:rFonts w:ascii="Times New Roman" w:hAnsi="Times New Roman" w:cs="Times New Roman"/>
          <w:b/>
          <w:szCs w:val="24"/>
        </w:rPr>
        <w:t>“BIM</w:t>
      </w:r>
      <w:r w:rsidR="00A42602" w:rsidRPr="009C50E2">
        <w:rPr>
          <w:rFonts w:ascii="Times New Roman" w:hAnsi="Times New Roman" w:cs="Times New Roman"/>
          <w:b/>
          <w:szCs w:val="24"/>
        </w:rPr>
        <w:t>二次深化交付</w:t>
      </w:r>
      <w:r w:rsidR="00A42602" w:rsidRPr="009C50E2">
        <w:rPr>
          <w:rFonts w:ascii="Times New Roman" w:hAnsi="Times New Roman" w:cs="Times New Roman"/>
          <w:b/>
          <w:szCs w:val="24"/>
        </w:rPr>
        <w:t>”</w:t>
      </w:r>
      <w:r w:rsidR="00C06CD3" w:rsidRPr="009C50E2">
        <w:rPr>
          <w:rFonts w:ascii="Times New Roman" w:hAnsi="Times New Roman" w:cs="Times New Roman"/>
          <w:szCs w:val="24"/>
        </w:rPr>
        <w:t>输出相关综合地下部分施工图，</w:t>
      </w:r>
      <w:r w:rsidR="00355F87" w:rsidRPr="009C50E2">
        <w:rPr>
          <w:rFonts w:ascii="Times New Roman" w:hAnsi="Times New Roman" w:cs="Times New Roman"/>
          <w:szCs w:val="24"/>
        </w:rPr>
        <w:t>并输出</w:t>
      </w:r>
      <w:r w:rsidR="00355F87" w:rsidRPr="009C50E2">
        <w:rPr>
          <w:rFonts w:ascii="Times New Roman" w:hAnsi="Times New Roman" w:cs="Times New Roman"/>
          <w:szCs w:val="24"/>
        </w:rPr>
        <w:t>PDF</w:t>
      </w:r>
      <w:r w:rsidR="00355F87" w:rsidRPr="009C50E2">
        <w:rPr>
          <w:rFonts w:ascii="Times New Roman" w:hAnsi="Times New Roman" w:cs="Times New Roman"/>
          <w:szCs w:val="24"/>
        </w:rPr>
        <w:t>格式</w:t>
      </w:r>
      <w:r w:rsidR="00D3721F" w:rsidRPr="009C50E2">
        <w:rPr>
          <w:rFonts w:ascii="Times New Roman" w:hAnsi="Times New Roman" w:cs="Times New Roman"/>
          <w:szCs w:val="24"/>
        </w:rPr>
        <w:t>图纸</w:t>
      </w:r>
      <w:r w:rsidR="00355F87" w:rsidRPr="009C50E2">
        <w:rPr>
          <w:rFonts w:ascii="Times New Roman" w:hAnsi="Times New Roman" w:cs="Times New Roman"/>
          <w:szCs w:val="24"/>
        </w:rPr>
        <w:t>。</w:t>
      </w:r>
    </w:p>
    <w:p w14:paraId="196DB26D" w14:textId="77777777" w:rsidR="00E57556" w:rsidRPr="009C50E2" w:rsidRDefault="00E57556" w:rsidP="00A034EB">
      <w:pPr>
        <w:spacing w:line="360" w:lineRule="auto"/>
        <w:rPr>
          <w:rFonts w:ascii="Times New Roman" w:hAnsi="Times New Roman" w:cs="Times New Roman"/>
        </w:rPr>
      </w:pPr>
    </w:p>
    <w:p w14:paraId="2062B027" w14:textId="0DA3F0DB" w:rsidR="00E57556" w:rsidRPr="009C50E2" w:rsidRDefault="00E57556" w:rsidP="009B00EE">
      <w:pPr>
        <w:pStyle w:val="3"/>
        <w:rPr>
          <w:rFonts w:ascii="Times New Roman" w:hAnsi="Times New Roman" w:cs="Times New Roman"/>
        </w:rPr>
      </w:pPr>
      <w:bookmarkStart w:id="26" w:name="_Toc100774748"/>
      <w:bookmarkStart w:id="27" w:name="_Toc107050628"/>
      <w:r w:rsidRPr="009C50E2">
        <w:rPr>
          <w:rFonts w:ascii="Times New Roman" w:hAnsi="Times New Roman" w:cs="Times New Roman"/>
        </w:rPr>
        <w:t>4.4</w:t>
      </w:r>
      <w:r w:rsidR="002A4092" w:rsidRPr="009C50E2">
        <w:rPr>
          <w:rFonts w:ascii="Times New Roman" w:hAnsi="Times New Roman" w:cs="Times New Roman"/>
        </w:rPr>
        <w:t xml:space="preserve"> </w:t>
      </w:r>
      <w:r w:rsidRPr="009C50E2">
        <w:rPr>
          <w:rFonts w:ascii="Times New Roman" w:hAnsi="Times New Roman" w:cs="Times New Roman"/>
        </w:rPr>
        <w:t>各应用环节要求</w:t>
      </w:r>
      <w:bookmarkEnd w:id="26"/>
      <w:bookmarkEnd w:id="27"/>
    </w:p>
    <w:p w14:paraId="4EFB0C0E" w14:textId="73C9EF77" w:rsidR="00E57556" w:rsidRPr="009C50E2" w:rsidRDefault="00E57556" w:rsidP="007462BB">
      <w:pPr>
        <w:spacing w:line="360" w:lineRule="auto"/>
        <w:rPr>
          <w:rFonts w:ascii="Times New Roman" w:hAnsi="Times New Roman" w:cs="Times New Roman"/>
          <w:b/>
          <w:bCs/>
        </w:rPr>
      </w:pPr>
      <w:r w:rsidRPr="009C50E2">
        <w:rPr>
          <w:rFonts w:ascii="Times New Roman" w:hAnsi="Times New Roman" w:cs="Times New Roman"/>
          <w:b/>
          <w:bCs/>
        </w:rPr>
        <w:t>1</w:t>
      </w:r>
      <w:r w:rsidRPr="009C50E2">
        <w:rPr>
          <w:rFonts w:ascii="Times New Roman" w:hAnsi="Times New Roman" w:cs="Times New Roman"/>
          <w:b/>
          <w:bCs/>
        </w:rPr>
        <w:t>、</w:t>
      </w:r>
      <w:r w:rsidRPr="009C50E2">
        <w:rPr>
          <w:rFonts w:ascii="Times New Roman" w:hAnsi="Times New Roman" w:cs="Times New Roman"/>
          <w:b/>
          <w:bCs/>
        </w:rPr>
        <w:t xml:space="preserve">BIM </w:t>
      </w:r>
      <w:r w:rsidR="00875D7B" w:rsidRPr="009C50E2">
        <w:rPr>
          <w:rFonts w:ascii="Times New Roman" w:hAnsi="Times New Roman" w:cs="Times New Roman"/>
          <w:b/>
          <w:bCs/>
        </w:rPr>
        <w:t>标准化参数建模</w:t>
      </w:r>
    </w:p>
    <w:p w14:paraId="100A5B11" w14:textId="04060A19" w:rsidR="00E57556" w:rsidRPr="009C50E2" w:rsidRDefault="00E57556" w:rsidP="004524F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1</w:t>
      </w:r>
      <w:r w:rsidRPr="009C50E2">
        <w:rPr>
          <w:rFonts w:ascii="Times New Roman" w:hAnsi="Times New Roman" w:cs="Times New Roman"/>
        </w:rPr>
        <w:t>）根据大赛组委会提供任务书和</w:t>
      </w:r>
      <w:r w:rsidR="009B00EE" w:rsidRPr="009C50E2">
        <w:rPr>
          <w:rFonts w:ascii="Times New Roman" w:hAnsi="Times New Roman" w:cs="Times New Roman"/>
        </w:rPr>
        <w:t>相关资料</w:t>
      </w:r>
      <w:r w:rsidRPr="009C50E2">
        <w:rPr>
          <w:rFonts w:ascii="Times New Roman" w:hAnsi="Times New Roman" w:cs="Times New Roman"/>
        </w:rPr>
        <w:t>采用</w:t>
      </w:r>
      <w:r w:rsidRPr="009C50E2">
        <w:rPr>
          <w:rFonts w:ascii="Times New Roman" w:hAnsi="Times New Roman" w:cs="Times New Roman"/>
        </w:rPr>
        <w:t>Revit201</w:t>
      </w:r>
      <w:r w:rsidR="00FA1FDC" w:rsidRPr="009C50E2">
        <w:rPr>
          <w:rFonts w:ascii="Times New Roman" w:hAnsi="Times New Roman" w:cs="Times New Roman"/>
        </w:rPr>
        <w:t>8</w:t>
      </w:r>
      <w:r w:rsidRPr="009C50E2">
        <w:rPr>
          <w:rFonts w:ascii="Times New Roman" w:hAnsi="Times New Roman" w:cs="Times New Roman"/>
        </w:rPr>
        <w:t>软件创建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模型</w:t>
      </w:r>
      <w:r w:rsidR="008C5FCB" w:rsidRPr="009C50E2">
        <w:rPr>
          <w:rFonts w:ascii="Times New Roman" w:hAnsi="Times New Roman" w:cs="Times New Roman"/>
        </w:rPr>
        <w:t>，</w:t>
      </w:r>
      <w:r w:rsidR="009B00EE" w:rsidRPr="009C50E2">
        <w:rPr>
          <w:rFonts w:ascii="Times New Roman" w:hAnsi="Times New Roman" w:cs="Times New Roman"/>
          <w:b/>
          <w:bCs/>
          <w:color w:val="000000" w:themeColor="text1"/>
        </w:rPr>
        <w:t>（</w:t>
      </w:r>
      <w:proofErr w:type="gramStart"/>
      <w:r w:rsidR="002E328B" w:rsidRPr="009C50E2">
        <w:rPr>
          <w:rFonts w:ascii="Times New Roman" w:hAnsi="Times New Roman" w:cs="Times New Roman"/>
          <w:b/>
          <w:bCs/>
          <w:color w:val="000000" w:themeColor="text1"/>
        </w:rPr>
        <w:t>除创新</w:t>
      </w:r>
      <w:proofErr w:type="gramEnd"/>
      <w:r w:rsidR="002E328B" w:rsidRPr="009C50E2">
        <w:rPr>
          <w:rFonts w:ascii="Times New Roman" w:hAnsi="Times New Roman" w:cs="Times New Roman"/>
          <w:b/>
          <w:bCs/>
          <w:color w:val="000000" w:themeColor="text1"/>
        </w:rPr>
        <w:t>应用</w:t>
      </w:r>
      <w:r w:rsidR="00423199" w:rsidRPr="009C50E2">
        <w:rPr>
          <w:rFonts w:ascii="Times New Roman" w:hAnsi="Times New Roman" w:cs="Times New Roman"/>
          <w:b/>
          <w:bCs/>
          <w:color w:val="000000" w:themeColor="text1"/>
        </w:rPr>
        <w:t>和土建模型</w:t>
      </w:r>
      <w:r w:rsidR="002E328B" w:rsidRPr="009C50E2">
        <w:rPr>
          <w:rFonts w:ascii="Times New Roman" w:hAnsi="Times New Roman" w:cs="Times New Roman"/>
          <w:b/>
          <w:bCs/>
          <w:color w:val="000000" w:themeColor="text1"/>
        </w:rPr>
        <w:t>外，</w:t>
      </w:r>
      <w:r w:rsidR="002E328B" w:rsidRPr="009C50E2">
        <w:rPr>
          <w:rFonts w:ascii="Times New Roman" w:hAnsi="Times New Roman" w:cs="Times New Roman"/>
          <w:b/>
          <w:bCs/>
          <w:color w:val="000000" w:themeColor="text1"/>
        </w:rPr>
        <w:t>BIM</w:t>
      </w:r>
      <w:r w:rsidR="002E328B" w:rsidRPr="009C50E2">
        <w:rPr>
          <w:rFonts w:ascii="Times New Roman" w:hAnsi="Times New Roman" w:cs="Times New Roman"/>
          <w:b/>
          <w:bCs/>
          <w:color w:val="000000" w:themeColor="text1"/>
        </w:rPr>
        <w:t>标准化参数建模</w:t>
      </w:r>
      <w:r w:rsidR="0083196E" w:rsidRPr="009C50E2">
        <w:rPr>
          <w:rFonts w:ascii="Times New Roman" w:hAnsi="Times New Roman" w:cs="Times New Roman"/>
          <w:b/>
          <w:bCs/>
          <w:color w:val="000000" w:themeColor="text1"/>
        </w:rPr>
        <w:t>禁用</w:t>
      </w:r>
      <w:r w:rsidR="008C5FCB" w:rsidRPr="009C50E2">
        <w:rPr>
          <w:rFonts w:ascii="Times New Roman" w:hAnsi="Times New Roman" w:cs="Times New Roman"/>
          <w:b/>
          <w:bCs/>
          <w:color w:val="000000" w:themeColor="text1"/>
        </w:rPr>
        <w:t>翻模工具，一经发现取消成绩</w:t>
      </w:r>
      <w:r w:rsidR="009B00EE" w:rsidRPr="009C50E2">
        <w:rPr>
          <w:rFonts w:ascii="Times New Roman" w:hAnsi="Times New Roman" w:cs="Times New Roman"/>
          <w:b/>
          <w:bCs/>
          <w:color w:val="000000" w:themeColor="text1"/>
        </w:rPr>
        <w:t>）</w:t>
      </w:r>
      <w:r w:rsidRPr="009C50E2">
        <w:rPr>
          <w:rFonts w:ascii="Times New Roman" w:hAnsi="Times New Roman" w:cs="Times New Roman"/>
          <w:b/>
          <w:bCs/>
          <w:color w:val="000000" w:themeColor="text1"/>
        </w:rPr>
        <w:t>，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模型要具备</w:t>
      </w:r>
      <w:r w:rsidR="009B00EE" w:rsidRPr="009C50E2">
        <w:rPr>
          <w:rFonts w:ascii="Times New Roman" w:hAnsi="Times New Roman" w:cs="Times New Roman"/>
        </w:rPr>
        <w:t>图纸和相关资料给定</w:t>
      </w:r>
      <w:r w:rsidRPr="009C50E2">
        <w:rPr>
          <w:rFonts w:ascii="Times New Roman" w:hAnsi="Times New Roman" w:cs="Times New Roman"/>
        </w:rPr>
        <w:t>的数据信息；</w:t>
      </w:r>
    </w:p>
    <w:p w14:paraId="785456D1" w14:textId="010E6661" w:rsidR="00E57556" w:rsidRPr="009C50E2" w:rsidRDefault="00E57556" w:rsidP="004524F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2</w:t>
      </w:r>
      <w:r w:rsidRPr="009C50E2">
        <w:rPr>
          <w:rFonts w:ascii="Times New Roman" w:hAnsi="Times New Roman" w:cs="Times New Roman"/>
        </w:rPr>
        <w:t>）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模型的构件命名属性要求：对于尺寸相同，但信息参数不同的构件，</w:t>
      </w:r>
      <w:r w:rsidRPr="009C50E2">
        <w:rPr>
          <w:rFonts w:ascii="Times New Roman" w:hAnsi="Times New Roman" w:cs="Times New Roman"/>
        </w:rPr>
        <w:t xml:space="preserve"> </w:t>
      </w:r>
      <w:r w:rsidRPr="009C50E2">
        <w:rPr>
          <w:rFonts w:ascii="Times New Roman" w:hAnsi="Times New Roman" w:cs="Times New Roman"/>
        </w:rPr>
        <w:t>需要分别建立绘制其构件；对于没有具体名称的图元，按本构件常规名称命名，例如压顶，没有具体对应符号和信息，可直接用压顶命名；</w:t>
      </w:r>
    </w:p>
    <w:p w14:paraId="1C6B42D6" w14:textId="606296DC" w:rsidR="00E57556" w:rsidRPr="009C50E2" w:rsidRDefault="00E57556" w:rsidP="004524F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3</w:t>
      </w:r>
      <w:r w:rsidRPr="009C50E2">
        <w:rPr>
          <w:rFonts w:ascii="Times New Roman" w:hAnsi="Times New Roman" w:cs="Times New Roman"/>
        </w:rPr>
        <w:t>）</w:t>
      </w:r>
      <w:r w:rsidRPr="009C50E2">
        <w:rPr>
          <w:rFonts w:ascii="Times New Roman" w:hAnsi="Times New Roman" w:cs="Times New Roman"/>
        </w:rPr>
        <w:t xml:space="preserve">BIM </w:t>
      </w:r>
      <w:r w:rsidRPr="009C50E2">
        <w:rPr>
          <w:rFonts w:ascii="Times New Roman" w:hAnsi="Times New Roman" w:cs="Times New Roman"/>
        </w:rPr>
        <w:t>模型中构件的属性信息要求</w:t>
      </w:r>
      <w:r w:rsidRPr="009C50E2">
        <w:rPr>
          <w:rFonts w:ascii="Times New Roman" w:hAnsi="Times New Roman" w:cs="Times New Roman"/>
        </w:rPr>
        <w:t>:</w:t>
      </w:r>
      <w:r w:rsidRPr="009C50E2">
        <w:rPr>
          <w:rFonts w:ascii="Times New Roman" w:hAnsi="Times New Roman" w:cs="Times New Roman"/>
        </w:rPr>
        <w:t>需要按照任务书附件《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建模标准》的要求，所有构件都需具备完整的属性信息。例如：建筑构件需要具备几何尺寸、构件名称、构件编号、混凝土等级、构件类型、梁跨编号（与平法钢筋有关）等信息；</w:t>
      </w:r>
      <w:r w:rsidR="00902170" w:rsidRPr="009C50E2">
        <w:rPr>
          <w:rFonts w:ascii="Times New Roman" w:hAnsi="Times New Roman" w:cs="Times New Roman"/>
        </w:rPr>
        <w:t>具体建模规则详见附件</w:t>
      </w:r>
      <w:r w:rsidRPr="009C50E2">
        <w:rPr>
          <w:rFonts w:ascii="Times New Roman" w:hAnsi="Times New Roman" w:cs="Times New Roman"/>
        </w:rPr>
        <w:t>。</w:t>
      </w:r>
    </w:p>
    <w:p w14:paraId="41426305" w14:textId="36E401F4" w:rsidR="004524FB" w:rsidRPr="009C50E2" w:rsidRDefault="004524FB" w:rsidP="004524F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4</w:t>
      </w:r>
      <w:r w:rsidRPr="009C50E2">
        <w:rPr>
          <w:rFonts w:ascii="Times New Roman" w:hAnsi="Times New Roman" w:cs="Times New Roman"/>
        </w:rPr>
        <w:t>）所涉及到的相关构件模型信息，必需采用</w:t>
      </w:r>
      <w:r w:rsidRPr="009C50E2">
        <w:rPr>
          <w:rFonts w:ascii="Times New Roman" w:hAnsi="Times New Roman" w:cs="Times New Roman"/>
        </w:rPr>
        <w:t>“</w:t>
      </w:r>
      <w:r w:rsidRPr="009C50E2">
        <w:rPr>
          <w:rFonts w:ascii="Times New Roman" w:hAnsi="Times New Roman" w:cs="Times New Roman"/>
        </w:rPr>
        <w:t>共享参数</w:t>
      </w:r>
      <w:r w:rsidRPr="009C50E2">
        <w:rPr>
          <w:rFonts w:ascii="Times New Roman" w:hAnsi="Times New Roman" w:cs="Times New Roman"/>
        </w:rPr>
        <w:t>”</w:t>
      </w:r>
      <w:r w:rsidRPr="009C50E2">
        <w:rPr>
          <w:rFonts w:ascii="Times New Roman" w:hAnsi="Times New Roman" w:cs="Times New Roman"/>
        </w:rPr>
        <w:t>的方式完成，且本项目仅有一个共享参数</w:t>
      </w:r>
      <w:r w:rsidRPr="009C50E2">
        <w:rPr>
          <w:rFonts w:ascii="Times New Roman" w:hAnsi="Times New Roman" w:cs="Times New Roman"/>
        </w:rPr>
        <w:t>TXT</w:t>
      </w:r>
      <w:r w:rsidRPr="009C50E2">
        <w:rPr>
          <w:rFonts w:ascii="Times New Roman" w:hAnsi="Times New Roman" w:cs="Times New Roman"/>
        </w:rPr>
        <w:t>文本</w:t>
      </w:r>
      <w:r w:rsidR="00EB48DA" w:rsidRPr="009C50E2">
        <w:rPr>
          <w:rFonts w:ascii="Times New Roman" w:hAnsi="Times New Roman" w:cs="Times New Roman"/>
        </w:rPr>
        <w:t>。</w:t>
      </w:r>
    </w:p>
    <w:p w14:paraId="642BB6B2" w14:textId="6D7B1454" w:rsidR="00875D7B" w:rsidRPr="009C50E2" w:rsidRDefault="00875D7B" w:rsidP="004524F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5</w:t>
      </w:r>
      <w:r w:rsidRPr="009C50E2">
        <w:rPr>
          <w:rFonts w:ascii="Times New Roman" w:hAnsi="Times New Roman" w:cs="Times New Roman"/>
        </w:rPr>
        <w:t>）根据大赛组委会提供的任务书和结构图纸完成</w:t>
      </w:r>
      <w:r w:rsidRPr="009C50E2">
        <w:rPr>
          <w:rFonts w:ascii="Times New Roman" w:hAnsi="Times New Roman" w:cs="Times New Roman"/>
        </w:rPr>
        <w:t xml:space="preserve"> BIM </w:t>
      </w:r>
      <w:r w:rsidRPr="009C50E2">
        <w:rPr>
          <w:rFonts w:ascii="Times New Roman" w:hAnsi="Times New Roman" w:cs="Times New Roman"/>
        </w:rPr>
        <w:t>土建模型和</w:t>
      </w:r>
      <w:r w:rsidRPr="009C50E2">
        <w:rPr>
          <w:rFonts w:ascii="Times New Roman" w:hAnsi="Times New Roman" w:cs="Times New Roman"/>
        </w:rPr>
        <w:t xml:space="preserve"> BIM </w:t>
      </w:r>
      <w:r w:rsidRPr="009C50E2">
        <w:rPr>
          <w:rFonts w:ascii="Times New Roman" w:hAnsi="Times New Roman" w:cs="Times New Roman"/>
        </w:rPr>
        <w:t>机电模型创建后，把</w:t>
      </w:r>
      <w:r w:rsidRPr="009C50E2">
        <w:rPr>
          <w:rFonts w:ascii="Times New Roman" w:hAnsi="Times New Roman" w:cs="Times New Roman"/>
        </w:rPr>
        <w:t xml:space="preserve"> BIM </w:t>
      </w:r>
      <w:r w:rsidRPr="009C50E2">
        <w:rPr>
          <w:rFonts w:ascii="Times New Roman" w:hAnsi="Times New Roman" w:cs="Times New Roman"/>
        </w:rPr>
        <w:t>土建模型和</w:t>
      </w:r>
      <w:r w:rsidRPr="009C50E2">
        <w:rPr>
          <w:rFonts w:ascii="Times New Roman" w:hAnsi="Times New Roman" w:cs="Times New Roman"/>
        </w:rPr>
        <w:t xml:space="preserve"> BIM </w:t>
      </w:r>
      <w:r w:rsidRPr="009C50E2">
        <w:rPr>
          <w:rFonts w:ascii="Times New Roman" w:hAnsi="Times New Roman" w:cs="Times New Roman"/>
        </w:rPr>
        <w:t>机电模型整合成一个全专业的</w:t>
      </w:r>
      <w:r w:rsidRPr="009C50E2">
        <w:rPr>
          <w:rFonts w:ascii="Times New Roman" w:hAnsi="Times New Roman" w:cs="Times New Roman"/>
        </w:rPr>
        <w:t xml:space="preserve"> BIM </w:t>
      </w:r>
      <w:r w:rsidRPr="009C50E2">
        <w:rPr>
          <w:rFonts w:ascii="Times New Roman" w:hAnsi="Times New Roman" w:cs="Times New Roman"/>
        </w:rPr>
        <w:t>模型，该</w:t>
      </w:r>
      <w:r w:rsidRPr="009C50E2">
        <w:rPr>
          <w:rFonts w:ascii="Times New Roman" w:hAnsi="Times New Roman" w:cs="Times New Roman"/>
        </w:rPr>
        <w:t xml:space="preserve"> BIM </w:t>
      </w:r>
      <w:r w:rsidRPr="009C50E2">
        <w:rPr>
          <w:rFonts w:ascii="Times New Roman" w:hAnsi="Times New Roman" w:cs="Times New Roman"/>
        </w:rPr>
        <w:lastRenderedPageBreak/>
        <w:t>模型构件属性信息完整，且与各专业的构件不发生碰撞</w:t>
      </w:r>
    </w:p>
    <w:p w14:paraId="59EFD34C" w14:textId="65BADC76" w:rsidR="00E57556" w:rsidRPr="009C50E2" w:rsidRDefault="00E57556" w:rsidP="007462BB">
      <w:pPr>
        <w:spacing w:line="360" w:lineRule="auto"/>
        <w:rPr>
          <w:rFonts w:ascii="Times New Roman" w:hAnsi="Times New Roman" w:cs="Times New Roman"/>
          <w:b/>
          <w:bCs/>
        </w:rPr>
      </w:pPr>
      <w:r w:rsidRPr="009C50E2">
        <w:rPr>
          <w:rFonts w:ascii="Times New Roman" w:hAnsi="Times New Roman" w:cs="Times New Roman"/>
          <w:b/>
          <w:bCs/>
        </w:rPr>
        <w:t>2</w:t>
      </w:r>
      <w:r w:rsidRPr="009C50E2">
        <w:rPr>
          <w:rFonts w:ascii="Times New Roman" w:hAnsi="Times New Roman" w:cs="Times New Roman"/>
          <w:b/>
          <w:bCs/>
        </w:rPr>
        <w:t>、</w:t>
      </w:r>
      <w:r w:rsidR="00875D7B" w:rsidRPr="009C50E2">
        <w:rPr>
          <w:rFonts w:ascii="Times New Roman" w:hAnsi="Times New Roman" w:cs="Times New Roman"/>
          <w:b/>
          <w:bCs/>
        </w:rPr>
        <w:t>BIM</w:t>
      </w:r>
      <w:r w:rsidR="00875D7B" w:rsidRPr="009C50E2">
        <w:rPr>
          <w:rFonts w:ascii="Times New Roman" w:hAnsi="Times New Roman" w:cs="Times New Roman"/>
          <w:b/>
          <w:bCs/>
        </w:rPr>
        <w:t>各阶段交付应用</w:t>
      </w:r>
    </w:p>
    <w:p w14:paraId="63C414A5" w14:textId="67B58FB4" w:rsidR="002154C8" w:rsidRPr="009C50E2" w:rsidRDefault="002154C8" w:rsidP="002154C8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管线综合交付：</w:t>
      </w:r>
      <w:proofErr w:type="gramStart"/>
      <w:r w:rsidRPr="009C50E2">
        <w:rPr>
          <w:rFonts w:ascii="Times New Roman" w:hAnsi="Times New Roman" w:cs="Times New Roman"/>
        </w:rPr>
        <w:t>管综优化</w:t>
      </w:r>
      <w:proofErr w:type="gramEnd"/>
    </w:p>
    <w:p w14:paraId="3B56E4CD" w14:textId="56395259" w:rsidR="006D0466" w:rsidRPr="009C50E2" w:rsidRDefault="006D0466" w:rsidP="002154C8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要求：</w:t>
      </w:r>
      <w:r w:rsidR="00B737F9" w:rsidRPr="009C50E2">
        <w:rPr>
          <w:rFonts w:ascii="Times New Roman" w:hAnsi="Times New Roman" w:cs="Times New Roman"/>
        </w:rPr>
        <w:t>有管线优化方案，出真实有用的碰撞检测报告，并优化至</w:t>
      </w:r>
      <w:r w:rsidRPr="009C50E2">
        <w:rPr>
          <w:rFonts w:ascii="Times New Roman" w:hAnsi="Times New Roman" w:cs="Times New Roman"/>
        </w:rPr>
        <w:t>无碰撞</w:t>
      </w:r>
      <w:r w:rsidR="00B737F9" w:rsidRPr="009C50E2">
        <w:rPr>
          <w:rFonts w:ascii="Times New Roman" w:hAnsi="Times New Roman" w:cs="Times New Roman"/>
        </w:rPr>
        <w:t>。</w:t>
      </w:r>
    </w:p>
    <w:p w14:paraId="70190675" w14:textId="25008CCB" w:rsidR="00031593" w:rsidRPr="009C50E2" w:rsidRDefault="00031593" w:rsidP="002154C8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 xml:space="preserve">      </w:t>
      </w:r>
      <w:r w:rsidRPr="009C50E2">
        <w:rPr>
          <w:rFonts w:ascii="Times New Roman" w:hAnsi="Times New Roman" w:cs="Times New Roman"/>
        </w:rPr>
        <w:t>《碰撞分析报告》自拟。</w:t>
      </w:r>
    </w:p>
    <w:p w14:paraId="0EDD997F" w14:textId="21260AE2" w:rsidR="00B737F9" w:rsidRPr="009C50E2" w:rsidRDefault="00D30CDC" w:rsidP="002154C8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 xml:space="preserve">      </w:t>
      </w:r>
      <w:r w:rsidRPr="009C50E2">
        <w:rPr>
          <w:rFonts w:ascii="Times New Roman" w:hAnsi="Times New Roman" w:cs="Times New Roman"/>
        </w:rPr>
        <w:t>净高分析，标注出地下室，</w:t>
      </w:r>
      <w:proofErr w:type="gramStart"/>
      <w:r w:rsidRPr="009C50E2">
        <w:rPr>
          <w:rFonts w:ascii="Times New Roman" w:hAnsi="Times New Roman" w:cs="Times New Roman"/>
        </w:rPr>
        <w:t>管综优化</w:t>
      </w:r>
      <w:proofErr w:type="gramEnd"/>
      <w:r w:rsidRPr="009C50E2">
        <w:rPr>
          <w:rFonts w:ascii="Times New Roman" w:hAnsi="Times New Roman" w:cs="Times New Roman"/>
        </w:rPr>
        <w:t>后的最低点。</w:t>
      </w:r>
    </w:p>
    <w:p w14:paraId="4B7C5059" w14:textId="25AE2919" w:rsidR="00031593" w:rsidRPr="009C50E2" w:rsidRDefault="00031593" w:rsidP="00031593">
      <w:pPr>
        <w:spacing w:line="360" w:lineRule="auto"/>
        <w:ind w:firstLineChars="500" w:firstLine="120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《净高分析报告》自拟。</w:t>
      </w:r>
    </w:p>
    <w:p w14:paraId="1050E28E" w14:textId="0BDDCE94" w:rsidR="003C2617" w:rsidRPr="009C50E2" w:rsidRDefault="002154C8" w:rsidP="003C2617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施工阶段交付：施工组织管理</w:t>
      </w:r>
    </w:p>
    <w:p w14:paraId="574AC0C2" w14:textId="695ACAB2" w:rsidR="00745325" w:rsidRPr="009C50E2" w:rsidRDefault="00745325" w:rsidP="003C2617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要求：有流水段划分方案。</w:t>
      </w:r>
    </w:p>
    <w:p w14:paraId="5B1F0726" w14:textId="29831810" w:rsidR="00745325" w:rsidRPr="009C50E2" w:rsidRDefault="00745325" w:rsidP="003C2617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 xml:space="preserve">      </w:t>
      </w:r>
      <w:r w:rsidRPr="009C50E2">
        <w:rPr>
          <w:rFonts w:ascii="Times New Roman" w:hAnsi="Times New Roman" w:cs="Times New Roman"/>
        </w:rPr>
        <w:t>施工信息管理。</w:t>
      </w:r>
    </w:p>
    <w:p w14:paraId="6089F65B" w14:textId="60065B01" w:rsidR="00E57556" w:rsidRPr="009C50E2" w:rsidRDefault="002154C8" w:rsidP="002154C8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二次深化交付：建筑、结构、机电施工图</w:t>
      </w:r>
    </w:p>
    <w:p w14:paraId="6EDE15CB" w14:textId="02E6FA6E" w:rsidR="00906005" w:rsidRPr="009C50E2" w:rsidRDefault="00906005" w:rsidP="002154C8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交付应用，</w:t>
      </w:r>
      <w:r w:rsidR="00745325" w:rsidRPr="009C50E2">
        <w:rPr>
          <w:rFonts w:ascii="Times New Roman" w:hAnsi="Times New Roman" w:cs="Times New Roman"/>
        </w:rPr>
        <w:t>除要求外，其它</w:t>
      </w:r>
      <w:r w:rsidRPr="009C50E2">
        <w:rPr>
          <w:rFonts w:ascii="Times New Roman" w:hAnsi="Times New Roman" w:cs="Times New Roman"/>
        </w:rPr>
        <w:t>自由模拟，不限交付</w:t>
      </w:r>
      <w:r w:rsidR="00836A7B" w:rsidRPr="009C50E2">
        <w:rPr>
          <w:rFonts w:ascii="Times New Roman" w:hAnsi="Times New Roman" w:cs="Times New Roman"/>
        </w:rPr>
        <w:t>成果内容</w:t>
      </w:r>
      <w:r w:rsidRPr="009C50E2">
        <w:rPr>
          <w:rFonts w:ascii="Times New Roman" w:hAnsi="Times New Roman" w:cs="Times New Roman"/>
        </w:rPr>
        <w:t>，达到一般交付标准即可。</w:t>
      </w:r>
    </w:p>
    <w:p w14:paraId="27BCE28B" w14:textId="468CB3A6" w:rsidR="00E57556" w:rsidRPr="009C50E2" w:rsidRDefault="00E57556" w:rsidP="007462BB">
      <w:pPr>
        <w:spacing w:line="360" w:lineRule="auto"/>
        <w:rPr>
          <w:rFonts w:ascii="Times New Roman" w:hAnsi="Times New Roman" w:cs="Times New Roman"/>
          <w:b/>
          <w:bCs/>
        </w:rPr>
      </w:pPr>
      <w:r w:rsidRPr="009C50E2">
        <w:rPr>
          <w:rFonts w:ascii="Times New Roman" w:hAnsi="Times New Roman" w:cs="Times New Roman"/>
          <w:b/>
          <w:bCs/>
        </w:rPr>
        <w:t>3</w:t>
      </w:r>
      <w:r w:rsidRPr="009C50E2">
        <w:rPr>
          <w:rFonts w:ascii="Times New Roman" w:hAnsi="Times New Roman" w:cs="Times New Roman"/>
          <w:b/>
          <w:bCs/>
        </w:rPr>
        <w:t>、</w:t>
      </w:r>
      <w:r w:rsidR="00EB48DA" w:rsidRPr="009C50E2">
        <w:rPr>
          <w:rFonts w:ascii="Times New Roman" w:hAnsi="Times New Roman" w:cs="Times New Roman"/>
          <w:b/>
          <w:bCs/>
        </w:rPr>
        <w:t>创新</w:t>
      </w:r>
      <w:r w:rsidR="00A90A26" w:rsidRPr="009C50E2">
        <w:rPr>
          <w:rFonts w:ascii="Times New Roman" w:hAnsi="Times New Roman" w:cs="Times New Roman"/>
          <w:b/>
          <w:bCs/>
        </w:rPr>
        <w:t>拓展</w:t>
      </w:r>
      <w:r w:rsidRPr="009C50E2">
        <w:rPr>
          <w:rFonts w:ascii="Times New Roman" w:hAnsi="Times New Roman" w:cs="Times New Roman"/>
          <w:b/>
          <w:bCs/>
        </w:rPr>
        <w:t>应用</w:t>
      </w:r>
      <w:r w:rsidR="005B788E" w:rsidRPr="009C50E2">
        <w:rPr>
          <w:rFonts w:ascii="Times New Roman" w:hAnsi="Times New Roman" w:cs="Times New Roman"/>
          <w:b/>
          <w:bCs/>
        </w:rPr>
        <w:t>（</w:t>
      </w:r>
      <w:r w:rsidR="00957F80" w:rsidRPr="009C50E2">
        <w:rPr>
          <w:rFonts w:ascii="Times New Roman" w:hAnsi="Times New Roman" w:cs="Times New Roman"/>
          <w:b/>
          <w:bCs/>
        </w:rPr>
        <w:t>示例</w:t>
      </w:r>
      <w:r w:rsidR="005B788E" w:rsidRPr="009C50E2">
        <w:rPr>
          <w:rFonts w:ascii="Times New Roman" w:hAnsi="Times New Roman" w:cs="Times New Roman"/>
          <w:b/>
          <w:bCs/>
        </w:rPr>
        <w:t>）</w:t>
      </w:r>
    </w:p>
    <w:p w14:paraId="400630E1" w14:textId="2806662B" w:rsidR="00DA32CF" w:rsidRPr="009C50E2" w:rsidRDefault="00DA32CF" w:rsidP="00DA32CF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1</w:t>
      </w:r>
      <w:r w:rsidRPr="009C50E2">
        <w:rPr>
          <w:rFonts w:ascii="Times New Roman" w:hAnsi="Times New Roman" w:cs="Times New Roman"/>
        </w:rPr>
        <w:t>）绿色建筑应用</w:t>
      </w:r>
    </w:p>
    <w:p w14:paraId="188A50FF" w14:textId="79B2DAF6" w:rsidR="00DA32CF" w:rsidRPr="009C50E2" w:rsidRDefault="00DA32CF" w:rsidP="00DA32CF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主要是在完成的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模型（</w:t>
      </w:r>
      <w:r w:rsidRPr="009C50E2">
        <w:rPr>
          <w:rFonts w:ascii="Times New Roman" w:hAnsi="Times New Roman" w:cs="Times New Roman"/>
        </w:rPr>
        <w:t>Revit</w:t>
      </w:r>
      <w:r w:rsidRPr="009C50E2">
        <w:rPr>
          <w:rFonts w:ascii="Times New Roman" w:hAnsi="Times New Roman" w:cs="Times New Roman"/>
        </w:rPr>
        <w:t>版本）基础上，如何进行节能、日照、采光</w:t>
      </w:r>
      <w:r w:rsidR="00F61D6C" w:rsidRPr="009C50E2">
        <w:rPr>
          <w:rFonts w:ascii="Times New Roman" w:hAnsi="Times New Roman" w:cs="Times New Roman"/>
        </w:rPr>
        <w:t>、暖通负荷、通风、热环境、声环境、碳排放</w:t>
      </w:r>
      <w:r w:rsidRPr="009C50E2">
        <w:rPr>
          <w:rFonts w:ascii="Times New Roman" w:hAnsi="Times New Roman" w:cs="Times New Roman"/>
        </w:rPr>
        <w:t>等分析。</w:t>
      </w:r>
    </w:p>
    <w:p w14:paraId="4ADB816C" w14:textId="6BE30813" w:rsidR="00DA32CF" w:rsidRPr="009C50E2" w:rsidRDefault="00DA32CF" w:rsidP="00DA32CF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方案</w:t>
      </w:r>
      <w:r w:rsidR="00A15B27" w:rsidRPr="009C50E2">
        <w:rPr>
          <w:rFonts w:ascii="Times New Roman" w:hAnsi="Times New Roman" w:cs="Times New Roman"/>
        </w:rPr>
        <w:t>（仅供参考，有其它方法更好）</w:t>
      </w:r>
      <w:r w:rsidRPr="009C50E2">
        <w:rPr>
          <w:rFonts w:ascii="Times New Roman" w:hAnsi="Times New Roman" w:cs="Times New Roman"/>
        </w:rPr>
        <w:t>：</w:t>
      </w:r>
    </w:p>
    <w:p w14:paraId="144BAE0A" w14:textId="49A16B73" w:rsidR="00E57556" w:rsidRPr="009C50E2" w:rsidRDefault="00E57556" w:rsidP="00DA32CF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完成</w:t>
      </w:r>
      <w:r w:rsidRPr="009C50E2">
        <w:rPr>
          <w:rFonts w:ascii="Times New Roman" w:hAnsi="Times New Roman" w:cs="Times New Roman"/>
        </w:rPr>
        <w:t xml:space="preserve"> BIM </w:t>
      </w:r>
      <w:r w:rsidRPr="009C50E2">
        <w:rPr>
          <w:rFonts w:ascii="Times New Roman" w:hAnsi="Times New Roman" w:cs="Times New Roman"/>
        </w:rPr>
        <w:t>土建模型设计创建后，将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土建模型直接链接到节能设计软件中得到节能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模型，在节能设计软件中进行工程设置，地理位置为工程所在地，标准选用按照规定建筑节能设计标准，其余设置按软件默认，计算出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模型中节能分析情况，输出节能分析报告，节能分析报告采用</w:t>
      </w:r>
      <w:r w:rsidRPr="009C50E2">
        <w:rPr>
          <w:rFonts w:ascii="Times New Roman" w:hAnsi="Times New Roman" w:cs="Times New Roman"/>
        </w:rPr>
        <w:t>“</w:t>
      </w:r>
      <w:r w:rsidRPr="009C50E2">
        <w:rPr>
          <w:rFonts w:ascii="Times New Roman" w:hAnsi="Times New Roman" w:cs="Times New Roman"/>
        </w:rPr>
        <w:t>规定指标</w:t>
      </w:r>
      <w:r w:rsidRPr="009C50E2">
        <w:rPr>
          <w:rFonts w:ascii="Times New Roman" w:hAnsi="Times New Roman" w:cs="Times New Roman"/>
        </w:rPr>
        <w:t>”</w:t>
      </w:r>
      <w:r w:rsidRPr="009C50E2">
        <w:rPr>
          <w:rFonts w:ascii="Times New Roman" w:hAnsi="Times New Roman" w:cs="Times New Roman"/>
        </w:rPr>
        <w:t>，</w:t>
      </w:r>
      <w:proofErr w:type="gramStart"/>
      <w:r w:rsidRPr="009C50E2">
        <w:rPr>
          <w:rFonts w:ascii="Times New Roman" w:hAnsi="Times New Roman" w:cs="Times New Roman"/>
        </w:rPr>
        <w:t>且报告</w:t>
      </w:r>
      <w:proofErr w:type="gramEnd"/>
      <w:r w:rsidRPr="009C50E2">
        <w:rPr>
          <w:rFonts w:ascii="Times New Roman" w:hAnsi="Times New Roman" w:cs="Times New Roman"/>
        </w:rPr>
        <w:t>中节能指标合理，控制项指标满足要求；如有指标不满足标准要求时，需要</w:t>
      </w:r>
      <w:r w:rsidR="00A15B27" w:rsidRPr="009C50E2">
        <w:rPr>
          <w:rFonts w:ascii="Times New Roman" w:hAnsi="Times New Roman" w:cs="Times New Roman"/>
        </w:rPr>
        <w:t>提供</w:t>
      </w:r>
      <w:r w:rsidRPr="009C50E2">
        <w:rPr>
          <w:rFonts w:ascii="Times New Roman" w:hAnsi="Times New Roman" w:cs="Times New Roman"/>
        </w:rPr>
        <w:t>调整</w:t>
      </w:r>
      <w:r w:rsidR="00A15B27" w:rsidRPr="009C50E2">
        <w:rPr>
          <w:rFonts w:ascii="Times New Roman" w:hAnsi="Times New Roman" w:cs="Times New Roman"/>
        </w:rPr>
        <w:t>方案（</w:t>
      </w:r>
      <w:r w:rsidR="00A15B27" w:rsidRPr="009C50E2">
        <w:rPr>
          <w:rFonts w:ascii="Times New Roman" w:hAnsi="Times New Roman" w:cs="Times New Roman"/>
        </w:rPr>
        <w:t>Word</w:t>
      </w:r>
      <w:r w:rsidR="00A15B27" w:rsidRPr="009C50E2">
        <w:rPr>
          <w:rFonts w:ascii="Times New Roman" w:hAnsi="Times New Roman" w:cs="Times New Roman"/>
        </w:rPr>
        <w:t>文字表述即可）</w:t>
      </w:r>
      <w:r w:rsidRPr="009C50E2">
        <w:rPr>
          <w:rFonts w:ascii="Times New Roman" w:hAnsi="Times New Roman" w:cs="Times New Roman"/>
        </w:rPr>
        <w:t>，以满足标准要求；</w:t>
      </w:r>
    </w:p>
    <w:p w14:paraId="36606A4F" w14:textId="7CC671FA" w:rsidR="00E57556" w:rsidRPr="009C50E2" w:rsidRDefault="00E57556" w:rsidP="00A15B27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将节能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模型导入到日照分析软件中，在日照分析软件中规划周边已建建筑后进行日照分析；设置日照标准设置自行考虑，计算出</w:t>
      </w:r>
      <w:r w:rsidRPr="009C50E2">
        <w:rPr>
          <w:rFonts w:ascii="Times New Roman" w:hAnsi="Times New Roman" w:cs="Times New Roman"/>
        </w:rPr>
        <w:t xml:space="preserve">BIM </w:t>
      </w:r>
      <w:r w:rsidRPr="009C50E2">
        <w:rPr>
          <w:rFonts w:ascii="Times New Roman" w:hAnsi="Times New Roman" w:cs="Times New Roman"/>
        </w:rPr>
        <w:t>模型中日照分析情况，输出日照分析报告，</w:t>
      </w:r>
      <w:proofErr w:type="gramStart"/>
      <w:r w:rsidRPr="009C50E2">
        <w:rPr>
          <w:rFonts w:ascii="Times New Roman" w:hAnsi="Times New Roman" w:cs="Times New Roman"/>
        </w:rPr>
        <w:t>且报告</w:t>
      </w:r>
      <w:proofErr w:type="gramEnd"/>
      <w:r w:rsidRPr="009C50E2">
        <w:rPr>
          <w:rFonts w:ascii="Times New Roman" w:hAnsi="Times New Roman" w:cs="Times New Roman"/>
        </w:rPr>
        <w:t>指标合理，满足控制项指标要求；</w:t>
      </w:r>
      <w:r w:rsidR="00A15B27" w:rsidRPr="009C50E2">
        <w:rPr>
          <w:rFonts w:ascii="Times New Roman" w:hAnsi="Times New Roman" w:cs="Times New Roman"/>
        </w:rPr>
        <w:t>如有指标不满足标准要求时，需要提供调整方案（</w:t>
      </w:r>
      <w:r w:rsidR="00A15B27" w:rsidRPr="009C50E2">
        <w:rPr>
          <w:rFonts w:ascii="Times New Roman" w:hAnsi="Times New Roman" w:cs="Times New Roman"/>
        </w:rPr>
        <w:t>Word</w:t>
      </w:r>
      <w:r w:rsidR="00A15B27" w:rsidRPr="009C50E2">
        <w:rPr>
          <w:rFonts w:ascii="Times New Roman" w:hAnsi="Times New Roman" w:cs="Times New Roman"/>
        </w:rPr>
        <w:t>文字表述即可），以满足标准要求；</w:t>
      </w:r>
    </w:p>
    <w:p w14:paraId="1B7A42FE" w14:textId="61350BA7" w:rsidR="002F717B" w:rsidRPr="009C50E2" w:rsidRDefault="002F717B" w:rsidP="00A15B27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… …</w:t>
      </w:r>
    </w:p>
    <w:p w14:paraId="5F062C64" w14:textId="03080A96" w:rsidR="00E57556" w:rsidRPr="009C50E2" w:rsidRDefault="00BF6440" w:rsidP="00BF6440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2</w:t>
      </w:r>
      <w:r w:rsidRPr="009C50E2">
        <w:rPr>
          <w:rFonts w:ascii="Times New Roman" w:hAnsi="Times New Roman" w:cs="Times New Roman"/>
        </w:rPr>
        <w:t>）</w:t>
      </w:r>
      <w:r w:rsidR="00E57556" w:rsidRPr="009C50E2">
        <w:rPr>
          <w:rFonts w:ascii="Times New Roman" w:hAnsi="Times New Roman" w:cs="Times New Roman"/>
        </w:rPr>
        <w:t>工程造价分析应用</w:t>
      </w:r>
    </w:p>
    <w:p w14:paraId="66175E13" w14:textId="75A7A880" w:rsidR="005B788E" w:rsidRPr="009C50E2" w:rsidRDefault="005B788E" w:rsidP="005B788E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lastRenderedPageBreak/>
        <w:t>主要是在完成的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模型（</w:t>
      </w:r>
      <w:r w:rsidRPr="009C50E2">
        <w:rPr>
          <w:rFonts w:ascii="Times New Roman" w:hAnsi="Times New Roman" w:cs="Times New Roman"/>
        </w:rPr>
        <w:t>Revit</w:t>
      </w:r>
      <w:r w:rsidRPr="009C50E2">
        <w:rPr>
          <w:rFonts w:ascii="Times New Roman" w:hAnsi="Times New Roman" w:cs="Times New Roman"/>
        </w:rPr>
        <w:t>版本）基础上，如何进行工程量统计并分析，达到</w:t>
      </w:r>
      <w:r w:rsidR="00D00D90" w:rsidRPr="009C50E2">
        <w:rPr>
          <w:rFonts w:ascii="Times New Roman" w:hAnsi="Times New Roman" w:cs="Times New Roman"/>
        </w:rPr>
        <w:t>目前</w:t>
      </w:r>
      <w:r w:rsidRPr="009C50E2">
        <w:rPr>
          <w:rFonts w:ascii="Times New Roman" w:hAnsi="Times New Roman" w:cs="Times New Roman"/>
        </w:rPr>
        <w:t>工程所需预算。</w:t>
      </w:r>
    </w:p>
    <w:p w14:paraId="2980FDFB" w14:textId="77777777" w:rsidR="005B788E" w:rsidRPr="009C50E2" w:rsidRDefault="005B788E" w:rsidP="005B788E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方案（仅供参考，有其它方法更好）：</w:t>
      </w:r>
    </w:p>
    <w:p w14:paraId="31CE2575" w14:textId="13299EEE" w:rsidR="00EB1EE0" w:rsidRPr="009C50E2" w:rsidRDefault="00E57556" w:rsidP="00EB1EE0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完成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模型创建后，直接利用</w:t>
      </w:r>
      <w:r w:rsidR="00EB1EE0" w:rsidRPr="009C50E2">
        <w:rPr>
          <w:rFonts w:ascii="Times New Roman" w:hAnsi="Times New Roman" w:cs="Times New Roman"/>
        </w:rPr>
        <w:t>基于</w:t>
      </w:r>
      <w:r w:rsidR="00EB1EE0" w:rsidRPr="009C50E2">
        <w:rPr>
          <w:rFonts w:ascii="Times New Roman" w:hAnsi="Times New Roman" w:cs="Times New Roman"/>
        </w:rPr>
        <w:t>Revit</w:t>
      </w:r>
      <w:r w:rsidR="00EB1EE0" w:rsidRPr="009C50E2">
        <w:rPr>
          <w:rFonts w:ascii="Times New Roman" w:hAnsi="Times New Roman" w:cs="Times New Roman"/>
        </w:rPr>
        <w:t>版本的插件</w:t>
      </w:r>
      <w:r w:rsidRPr="009C50E2">
        <w:rPr>
          <w:rFonts w:ascii="Times New Roman" w:hAnsi="Times New Roman" w:cs="Times New Roman"/>
        </w:rPr>
        <w:t>完成工程量计算，</w:t>
      </w:r>
      <w:r w:rsidR="00EB1EE0" w:rsidRPr="009C50E2">
        <w:rPr>
          <w:rFonts w:ascii="Times New Roman" w:hAnsi="Times New Roman" w:cs="Times New Roman"/>
        </w:rPr>
        <w:t>或间接用基于</w:t>
      </w:r>
      <w:r w:rsidR="00EB1EE0" w:rsidRPr="009C50E2">
        <w:rPr>
          <w:rFonts w:ascii="Times New Roman" w:hAnsi="Times New Roman" w:cs="Times New Roman"/>
        </w:rPr>
        <w:t>Revit</w:t>
      </w:r>
      <w:r w:rsidR="00EB1EE0" w:rsidRPr="009C50E2">
        <w:rPr>
          <w:rFonts w:ascii="Times New Roman" w:hAnsi="Times New Roman" w:cs="Times New Roman"/>
        </w:rPr>
        <w:t>版本的接口导入到其他</w:t>
      </w:r>
      <w:proofErr w:type="gramStart"/>
      <w:r w:rsidR="00EB1EE0" w:rsidRPr="009C50E2">
        <w:rPr>
          <w:rFonts w:ascii="Times New Roman" w:hAnsi="Times New Roman" w:cs="Times New Roman"/>
        </w:rPr>
        <w:t>算量软件</w:t>
      </w:r>
      <w:proofErr w:type="gramEnd"/>
      <w:r w:rsidR="00EB1EE0" w:rsidRPr="009C50E2">
        <w:rPr>
          <w:rFonts w:ascii="Times New Roman" w:hAnsi="Times New Roman" w:cs="Times New Roman"/>
        </w:rPr>
        <w:t>中进行工程量计算。得到的</w:t>
      </w:r>
      <w:r w:rsidR="00221E78" w:rsidRPr="009C50E2">
        <w:rPr>
          <w:rFonts w:ascii="Times New Roman" w:hAnsi="Times New Roman" w:cs="Times New Roman"/>
        </w:rPr>
        <w:t>工程</w:t>
      </w:r>
      <w:proofErr w:type="gramStart"/>
      <w:r w:rsidR="00221E78" w:rsidRPr="009C50E2">
        <w:rPr>
          <w:rFonts w:ascii="Times New Roman" w:hAnsi="Times New Roman" w:cs="Times New Roman"/>
        </w:rPr>
        <w:t>量成果</w:t>
      </w:r>
      <w:proofErr w:type="gramEnd"/>
      <w:r w:rsidR="00221E78" w:rsidRPr="009C50E2">
        <w:rPr>
          <w:rFonts w:ascii="Times New Roman" w:hAnsi="Times New Roman" w:cs="Times New Roman"/>
        </w:rPr>
        <w:t>文件，要求主要工程量计算指标在合理范围内</w:t>
      </w:r>
      <w:r w:rsidR="00C513D6" w:rsidRPr="009C50E2">
        <w:rPr>
          <w:rFonts w:ascii="Times New Roman" w:hAnsi="Times New Roman" w:cs="Times New Roman"/>
        </w:rPr>
        <w:t>，土建方向需考虑上述</w:t>
      </w:r>
      <w:r w:rsidR="00C513D6" w:rsidRPr="009C50E2">
        <w:rPr>
          <w:rFonts w:ascii="Times New Roman" w:hAnsi="Times New Roman" w:cs="Times New Roman"/>
        </w:rPr>
        <w:t>4.3</w:t>
      </w:r>
      <w:r w:rsidR="00C513D6" w:rsidRPr="009C50E2">
        <w:rPr>
          <w:rFonts w:ascii="Times New Roman" w:hAnsi="Times New Roman" w:cs="Times New Roman"/>
        </w:rPr>
        <w:t>节选的钢筋部分的工程量；安装方向需考虑上述</w:t>
      </w:r>
      <w:r w:rsidR="00C513D6" w:rsidRPr="009C50E2">
        <w:rPr>
          <w:rFonts w:ascii="Times New Roman" w:hAnsi="Times New Roman" w:cs="Times New Roman"/>
        </w:rPr>
        <w:t>4.3</w:t>
      </w:r>
      <w:r w:rsidR="00C513D6" w:rsidRPr="009C50E2">
        <w:rPr>
          <w:rFonts w:ascii="Times New Roman" w:hAnsi="Times New Roman" w:cs="Times New Roman"/>
        </w:rPr>
        <w:t>节选的电线电缆部分的工程量</w:t>
      </w:r>
      <w:r w:rsidR="00221E78" w:rsidRPr="009C50E2">
        <w:rPr>
          <w:rFonts w:ascii="Times New Roman" w:hAnsi="Times New Roman" w:cs="Times New Roman"/>
        </w:rPr>
        <w:t>。</w:t>
      </w:r>
    </w:p>
    <w:p w14:paraId="0AE1D877" w14:textId="7AD15C00" w:rsidR="00221E78" w:rsidRPr="009C50E2" w:rsidRDefault="00221E78" w:rsidP="006D7A52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完成工程量统计后，根据工程</w:t>
      </w:r>
      <w:proofErr w:type="gramStart"/>
      <w:r w:rsidRPr="009C50E2">
        <w:rPr>
          <w:rFonts w:ascii="Times New Roman" w:hAnsi="Times New Roman" w:cs="Times New Roman"/>
        </w:rPr>
        <w:t>量成果</w:t>
      </w:r>
      <w:proofErr w:type="gramEnd"/>
      <w:r w:rsidRPr="009C50E2">
        <w:rPr>
          <w:rFonts w:ascii="Times New Roman" w:hAnsi="Times New Roman" w:cs="Times New Roman"/>
        </w:rPr>
        <w:t>文件，在计价软件中完成工程造价的计算，要求主要计价</w:t>
      </w:r>
      <w:r w:rsidR="006D7A52" w:rsidRPr="009C50E2">
        <w:rPr>
          <w:rFonts w:ascii="Times New Roman" w:hAnsi="Times New Roman" w:cs="Times New Roman"/>
        </w:rPr>
        <w:t>，进入计价软件，</w:t>
      </w:r>
      <w:r w:rsidR="00E57556" w:rsidRPr="009C50E2">
        <w:rPr>
          <w:rFonts w:ascii="Times New Roman" w:hAnsi="Times New Roman" w:cs="Times New Roman"/>
        </w:rPr>
        <w:t>定额标准选用《云南省建筑装饰消耗量定额》</w:t>
      </w:r>
      <w:r w:rsidR="00E57556" w:rsidRPr="009C50E2">
        <w:rPr>
          <w:rFonts w:ascii="Times New Roman" w:hAnsi="Times New Roman" w:cs="Times New Roman"/>
        </w:rPr>
        <w:t xml:space="preserve"> (2020)</w:t>
      </w:r>
      <w:r w:rsidR="00E57556" w:rsidRPr="009C50E2">
        <w:rPr>
          <w:rFonts w:ascii="Times New Roman" w:hAnsi="Times New Roman" w:cs="Times New Roman"/>
        </w:rPr>
        <w:t>和《云南省安装工程消耗量标准》</w:t>
      </w:r>
      <w:r w:rsidR="00E57556" w:rsidRPr="009C50E2">
        <w:rPr>
          <w:rFonts w:ascii="Times New Roman" w:hAnsi="Times New Roman" w:cs="Times New Roman"/>
        </w:rPr>
        <w:t xml:space="preserve"> (2020)</w:t>
      </w:r>
    </w:p>
    <w:p w14:paraId="4B433F79" w14:textId="617584DE" w:rsidR="00E57556" w:rsidRPr="009C50E2" w:rsidRDefault="006D7A52" w:rsidP="006D7A52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参考</w:t>
      </w:r>
      <w:r w:rsidR="00E57556" w:rsidRPr="009C50E2">
        <w:rPr>
          <w:rFonts w:ascii="Times New Roman" w:hAnsi="Times New Roman" w:cs="Times New Roman"/>
        </w:rPr>
        <w:t>指标在合理范围内；</w:t>
      </w:r>
    </w:p>
    <w:p w14:paraId="6DE6DBCC" w14:textId="77777777" w:rsidR="00E57556" w:rsidRPr="009C50E2" w:rsidRDefault="00E57556" w:rsidP="006D7A52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业主已将五通一平全部到位（五通是</w:t>
      </w:r>
      <w:r w:rsidRPr="009C50E2">
        <w:rPr>
          <w:rFonts w:ascii="Times New Roman" w:hAnsi="Times New Roman" w:cs="Times New Roman"/>
        </w:rPr>
        <w:t>“</w:t>
      </w:r>
      <w:r w:rsidRPr="009C50E2">
        <w:rPr>
          <w:rFonts w:ascii="Times New Roman" w:hAnsi="Times New Roman" w:cs="Times New Roman"/>
        </w:rPr>
        <w:t>水通、电通、路通、通汽、通讯</w:t>
      </w:r>
      <w:r w:rsidRPr="009C50E2">
        <w:rPr>
          <w:rFonts w:ascii="Times New Roman" w:hAnsi="Times New Roman" w:cs="Times New Roman"/>
        </w:rPr>
        <w:t>”</w:t>
      </w:r>
      <w:r w:rsidRPr="009C50E2">
        <w:rPr>
          <w:rFonts w:ascii="Times New Roman" w:hAnsi="Times New Roman" w:cs="Times New Roman"/>
        </w:rPr>
        <w:t>，一平是</w:t>
      </w:r>
      <w:r w:rsidRPr="009C50E2">
        <w:rPr>
          <w:rFonts w:ascii="Times New Roman" w:hAnsi="Times New Roman" w:cs="Times New Roman"/>
        </w:rPr>
        <w:t>“</w:t>
      </w:r>
      <w:r w:rsidRPr="009C50E2">
        <w:rPr>
          <w:rFonts w:ascii="Times New Roman" w:hAnsi="Times New Roman" w:cs="Times New Roman"/>
        </w:rPr>
        <w:t>场地平整</w:t>
      </w:r>
      <w:r w:rsidRPr="009C50E2">
        <w:rPr>
          <w:rFonts w:ascii="Times New Roman" w:hAnsi="Times New Roman" w:cs="Times New Roman"/>
        </w:rPr>
        <w:t>”</w:t>
      </w:r>
      <w:r w:rsidRPr="009C50E2">
        <w:rPr>
          <w:rFonts w:ascii="Times New Roman" w:hAnsi="Times New Roman" w:cs="Times New Roman"/>
        </w:rPr>
        <w:t>），计算造价时不需考虑这些因素；</w:t>
      </w:r>
    </w:p>
    <w:p w14:paraId="4C8B0EF4" w14:textId="77777777" w:rsidR="00E57556" w:rsidRPr="009C50E2" w:rsidRDefault="00E57556" w:rsidP="006D7A52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建筑、结构、钢筋部分：</w:t>
      </w:r>
    </w:p>
    <w:p w14:paraId="0DC98B93" w14:textId="77777777" w:rsidR="00E57556" w:rsidRPr="009C50E2" w:rsidRDefault="00E57556" w:rsidP="006D7A52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使用胶合板模板。商品混凝土，人工或泵送浇捣均可。</w:t>
      </w:r>
    </w:p>
    <w:p w14:paraId="7DC4F389" w14:textId="77777777" w:rsidR="006D7A52" w:rsidRPr="009C50E2" w:rsidRDefault="00E57556" w:rsidP="006D7A52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周边环境不考虑复杂性环境，按开阔自然环境做方案，不考虑二次运输。</w:t>
      </w:r>
    </w:p>
    <w:p w14:paraId="07FC2D38" w14:textId="4CC35C9E" w:rsidR="00E57556" w:rsidRPr="009C50E2" w:rsidRDefault="00E57556" w:rsidP="006D7A52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安装部分：</w:t>
      </w:r>
    </w:p>
    <w:p w14:paraId="705F7443" w14:textId="412C9FC2" w:rsidR="00E57556" w:rsidRPr="009C50E2" w:rsidRDefault="00E57556" w:rsidP="006D7A52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主材价格自行</w:t>
      </w:r>
      <w:proofErr w:type="gramStart"/>
      <w:r w:rsidRPr="009C50E2">
        <w:rPr>
          <w:rFonts w:ascii="Times New Roman" w:hAnsi="Times New Roman" w:cs="Times New Roman"/>
        </w:rPr>
        <w:t>查询近</w:t>
      </w:r>
      <w:proofErr w:type="gramEnd"/>
      <w:r w:rsidRPr="009C50E2">
        <w:rPr>
          <w:rFonts w:ascii="Times New Roman" w:hAnsi="Times New Roman" w:cs="Times New Roman"/>
        </w:rPr>
        <w:t>1</w:t>
      </w:r>
      <w:r w:rsidRPr="009C50E2">
        <w:rPr>
          <w:rFonts w:ascii="Times New Roman" w:hAnsi="Times New Roman" w:cs="Times New Roman"/>
        </w:rPr>
        <w:t>年内任意</w:t>
      </w:r>
      <w:r w:rsidRPr="009C50E2">
        <w:rPr>
          <w:rFonts w:ascii="Times New Roman" w:hAnsi="Times New Roman" w:cs="Times New Roman"/>
        </w:rPr>
        <w:t>1</w:t>
      </w:r>
      <w:r w:rsidRPr="009C50E2">
        <w:rPr>
          <w:rFonts w:ascii="Times New Roman" w:hAnsi="Times New Roman" w:cs="Times New Roman"/>
        </w:rPr>
        <w:t>个月的信息价，所有材料均为承包商包干。</w:t>
      </w:r>
    </w:p>
    <w:p w14:paraId="18FC3404" w14:textId="01472A4B" w:rsidR="00E57556" w:rsidRPr="009C50E2" w:rsidRDefault="00A90A26" w:rsidP="00A90A26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3</w:t>
      </w:r>
      <w:r w:rsidRPr="009C50E2">
        <w:rPr>
          <w:rFonts w:ascii="Times New Roman" w:hAnsi="Times New Roman" w:cs="Times New Roman"/>
        </w:rPr>
        <w:t>）</w:t>
      </w:r>
      <w:r w:rsidR="00E57556" w:rsidRPr="009C50E2">
        <w:rPr>
          <w:rFonts w:ascii="Times New Roman" w:hAnsi="Times New Roman" w:cs="Times New Roman"/>
        </w:rPr>
        <w:t>工程施工</w:t>
      </w:r>
      <w:r w:rsidR="005C6D4B" w:rsidRPr="009C50E2">
        <w:rPr>
          <w:rFonts w:ascii="Times New Roman" w:hAnsi="Times New Roman" w:cs="Times New Roman"/>
        </w:rPr>
        <w:t>管理</w:t>
      </w:r>
      <w:r w:rsidR="00E57556" w:rsidRPr="009C50E2">
        <w:rPr>
          <w:rFonts w:ascii="Times New Roman" w:hAnsi="Times New Roman" w:cs="Times New Roman"/>
        </w:rPr>
        <w:t>分析应用</w:t>
      </w:r>
    </w:p>
    <w:p w14:paraId="64802687" w14:textId="318EAF2D" w:rsidR="00BF0537" w:rsidRPr="009C50E2" w:rsidRDefault="00BF0537" w:rsidP="00BF0537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主要是在完成的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模型（</w:t>
      </w:r>
      <w:r w:rsidRPr="009C50E2">
        <w:rPr>
          <w:rFonts w:ascii="Times New Roman" w:hAnsi="Times New Roman" w:cs="Times New Roman"/>
        </w:rPr>
        <w:t>Revit</w:t>
      </w:r>
      <w:r w:rsidRPr="009C50E2">
        <w:rPr>
          <w:rFonts w:ascii="Times New Roman" w:hAnsi="Times New Roman" w:cs="Times New Roman"/>
        </w:rPr>
        <w:t>版本）基础上，如何进行工程信息化管理，达到现阶段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在施工方向实施落地。</w:t>
      </w:r>
    </w:p>
    <w:p w14:paraId="2352FEC2" w14:textId="77777777" w:rsidR="00BF0537" w:rsidRPr="009C50E2" w:rsidRDefault="00BF0537" w:rsidP="00BF0537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方案（仅供参考，有其它方法更好）：</w:t>
      </w:r>
    </w:p>
    <w:p w14:paraId="271F03FB" w14:textId="22CA196B" w:rsidR="00E3334A" w:rsidRPr="009C50E2" w:rsidRDefault="00D96CF9" w:rsidP="00A90A26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a.</w:t>
      </w:r>
      <w:r w:rsidRPr="009C50E2">
        <w:rPr>
          <w:rFonts w:ascii="Times New Roman" w:hAnsi="Times New Roman" w:cs="Times New Roman"/>
        </w:rPr>
        <w:t>有平台方案：</w:t>
      </w:r>
      <w:r w:rsidR="00E57556" w:rsidRPr="009C50E2">
        <w:rPr>
          <w:rFonts w:ascii="Times New Roman" w:hAnsi="Times New Roman" w:cs="Times New Roman"/>
        </w:rPr>
        <w:t>将</w:t>
      </w:r>
      <w:r w:rsidR="00E57556" w:rsidRPr="009C50E2">
        <w:rPr>
          <w:rFonts w:ascii="Times New Roman" w:hAnsi="Times New Roman" w:cs="Times New Roman"/>
        </w:rPr>
        <w:t xml:space="preserve">BIM </w:t>
      </w:r>
      <w:r w:rsidRPr="009C50E2">
        <w:rPr>
          <w:rFonts w:ascii="Times New Roman" w:hAnsi="Times New Roman" w:cs="Times New Roman"/>
        </w:rPr>
        <w:t>所有成果</w:t>
      </w:r>
      <w:r w:rsidR="00E57556" w:rsidRPr="009C50E2">
        <w:rPr>
          <w:rFonts w:ascii="Times New Roman" w:hAnsi="Times New Roman" w:cs="Times New Roman"/>
        </w:rPr>
        <w:t>模型</w:t>
      </w:r>
      <w:r w:rsidRPr="009C50E2">
        <w:rPr>
          <w:rFonts w:ascii="Times New Roman" w:hAnsi="Times New Roman" w:cs="Times New Roman"/>
        </w:rPr>
        <w:t>及相关数据文件</w:t>
      </w:r>
      <w:r w:rsidR="00E57556" w:rsidRPr="009C50E2">
        <w:rPr>
          <w:rFonts w:ascii="Times New Roman" w:hAnsi="Times New Roman" w:cs="Times New Roman"/>
        </w:rPr>
        <w:t>直接导入到</w:t>
      </w:r>
      <w:r w:rsidR="00E57556" w:rsidRPr="009C50E2">
        <w:rPr>
          <w:rFonts w:ascii="Times New Roman" w:hAnsi="Times New Roman" w:cs="Times New Roman"/>
        </w:rPr>
        <w:t xml:space="preserve"> BIM</w:t>
      </w:r>
      <w:r w:rsidR="00E57556" w:rsidRPr="009C50E2">
        <w:rPr>
          <w:rFonts w:ascii="Times New Roman" w:hAnsi="Times New Roman" w:cs="Times New Roman"/>
        </w:rPr>
        <w:t>项目管理平台中（</w:t>
      </w:r>
      <w:r w:rsidR="001457E8" w:rsidRPr="009C50E2">
        <w:rPr>
          <w:rFonts w:ascii="Times New Roman" w:hAnsi="Times New Roman" w:cs="Times New Roman"/>
        </w:rPr>
        <w:t>如：</w:t>
      </w:r>
      <w:r w:rsidR="00E57556" w:rsidRPr="009C50E2">
        <w:rPr>
          <w:rFonts w:ascii="Times New Roman" w:hAnsi="Times New Roman" w:cs="Times New Roman"/>
        </w:rPr>
        <w:t>BIM</w:t>
      </w:r>
      <w:r w:rsidR="00CB5B31" w:rsidRPr="009C50E2">
        <w:rPr>
          <w:rFonts w:ascii="Times New Roman" w:hAnsi="Times New Roman" w:cs="Times New Roman"/>
        </w:rPr>
        <w:t>5D</w:t>
      </w:r>
      <w:r w:rsidR="00E57556" w:rsidRPr="009C50E2">
        <w:rPr>
          <w:rFonts w:ascii="Times New Roman" w:hAnsi="Times New Roman" w:cs="Times New Roman"/>
        </w:rPr>
        <w:t>）系统中，</w:t>
      </w:r>
      <w:r w:rsidRPr="009C50E2">
        <w:rPr>
          <w:rFonts w:ascii="Times New Roman" w:hAnsi="Times New Roman" w:cs="Times New Roman"/>
        </w:rPr>
        <w:t>进行如：</w:t>
      </w:r>
      <w:r w:rsidR="00E3334A" w:rsidRPr="009C50E2">
        <w:rPr>
          <w:rFonts w:ascii="Times New Roman" w:hAnsi="Times New Roman" w:cs="Times New Roman"/>
        </w:rPr>
        <w:t>组织架构设立，人员权限设定，模型浏览（相关数据挂接），</w:t>
      </w:r>
      <w:r w:rsidRPr="009C50E2">
        <w:rPr>
          <w:rFonts w:ascii="Times New Roman" w:hAnsi="Times New Roman" w:cs="Times New Roman"/>
        </w:rPr>
        <w:t>项目资料，</w:t>
      </w:r>
      <w:r w:rsidR="00E3334A" w:rsidRPr="009C50E2">
        <w:rPr>
          <w:rFonts w:ascii="Times New Roman" w:hAnsi="Times New Roman" w:cs="Times New Roman"/>
        </w:rPr>
        <w:t>质量，安全，进度，成本等。</w:t>
      </w:r>
    </w:p>
    <w:p w14:paraId="1E6432BB" w14:textId="4B1F54A2" w:rsidR="00E57556" w:rsidRPr="009C50E2" w:rsidRDefault="00E3334A" w:rsidP="00A90A26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最终</w:t>
      </w:r>
      <w:r w:rsidR="00D96CF9" w:rsidRPr="009C50E2">
        <w:rPr>
          <w:rFonts w:ascii="Times New Roman" w:hAnsi="Times New Roman" w:cs="Times New Roman"/>
        </w:rPr>
        <w:t>需</w:t>
      </w:r>
      <w:r w:rsidR="00E57556" w:rsidRPr="009C50E2">
        <w:rPr>
          <w:rFonts w:ascii="Times New Roman" w:hAnsi="Times New Roman" w:cs="Times New Roman"/>
        </w:rPr>
        <w:t>得到施工管理的成果文件</w:t>
      </w:r>
      <w:r w:rsidRPr="009C50E2">
        <w:rPr>
          <w:rFonts w:ascii="Times New Roman" w:hAnsi="Times New Roman" w:cs="Times New Roman"/>
        </w:rPr>
        <w:t>，示例：导入计价数据文件，将</w:t>
      </w:r>
      <w:r w:rsidRPr="009C50E2">
        <w:rPr>
          <w:rFonts w:ascii="Times New Roman" w:hAnsi="Times New Roman" w:cs="Times New Roman"/>
        </w:rPr>
        <w:t xml:space="preserve">BIM </w:t>
      </w:r>
      <w:r w:rsidRPr="009C50E2">
        <w:rPr>
          <w:rFonts w:ascii="Times New Roman" w:hAnsi="Times New Roman" w:cs="Times New Roman"/>
        </w:rPr>
        <w:t>模型上构件信息与计价成果文件进行关联，导入进度计划与模型构件进行关联，从而完成动态进度管理和动态成本管理，这些都可以通过录屏的方式展示。</w:t>
      </w:r>
    </w:p>
    <w:p w14:paraId="7FADA51D" w14:textId="6717D264" w:rsidR="00E57556" w:rsidRPr="009C50E2" w:rsidRDefault="00E57556" w:rsidP="006B3692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注意：工期由参赛的</w:t>
      </w:r>
      <w:r w:rsidR="002F682C" w:rsidRPr="009C50E2">
        <w:rPr>
          <w:rFonts w:ascii="Times New Roman" w:hAnsi="Times New Roman" w:cs="Times New Roman"/>
        </w:rPr>
        <w:t>团队</w:t>
      </w:r>
      <w:r w:rsidRPr="009C50E2">
        <w:rPr>
          <w:rFonts w:ascii="Times New Roman" w:hAnsi="Times New Roman" w:cs="Times New Roman"/>
        </w:rPr>
        <w:t>自行确定工期，但工期最长不得超过</w:t>
      </w:r>
      <w:r w:rsidR="004B6AAE" w:rsidRPr="009C50E2">
        <w:rPr>
          <w:rFonts w:ascii="Times New Roman" w:hAnsi="Times New Roman" w:cs="Times New Roman"/>
        </w:rPr>
        <w:t>730</w:t>
      </w:r>
      <w:r w:rsidRPr="009C50E2">
        <w:rPr>
          <w:rFonts w:ascii="Times New Roman" w:hAnsi="Times New Roman" w:cs="Times New Roman"/>
        </w:rPr>
        <w:t>天。进度按每</w:t>
      </w:r>
      <w:r w:rsidR="006B3692" w:rsidRPr="009C50E2">
        <w:rPr>
          <w:rFonts w:ascii="Times New Roman" w:hAnsi="Times New Roman" w:cs="Times New Roman"/>
        </w:rPr>
        <w:t>天</w:t>
      </w:r>
      <w:r w:rsidRPr="009C50E2">
        <w:rPr>
          <w:rFonts w:ascii="Times New Roman" w:hAnsi="Times New Roman" w:cs="Times New Roman"/>
        </w:rPr>
        <w:lastRenderedPageBreak/>
        <w:t>编排</w:t>
      </w:r>
      <w:r w:rsidR="006B3692" w:rsidRPr="009C50E2">
        <w:rPr>
          <w:rFonts w:ascii="Times New Roman" w:hAnsi="Times New Roman" w:cs="Times New Roman"/>
        </w:rPr>
        <w:t>，</w:t>
      </w:r>
      <w:r w:rsidRPr="009C50E2">
        <w:rPr>
          <w:rFonts w:ascii="Times New Roman" w:hAnsi="Times New Roman" w:cs="Times New Roman"/>
        </w:rPr>
        <w:t>不考虑节假日、天气因素、进度款付款等因素</w:t>
      </w:r>
      <w:r w:rsidR="006B3692" w:rsidRPr="009C50E2">
        <w:rPr>
          <w:rFonts w:ascii="Times New Roman" w:hAnsi="Times New Roman" w:cs="Times New Roman"/>
        </w:rPr>
        <w:t>，</w:t>
      </w:r>
      <w:r w:rsidRPr="009C50E2">
        <w:rPr>
          <w:rFonts w:ascii="Times New Roman" w:hAnsi="Times New Roman" w:cs="Times New Roman"/>
        </w:rPr>
        <w:t>编排工期从平整场地开始，不考虑其他因素，截止于工程验收。工程质量要求</w:t>
      </w:r>
      <w:r w:rsidRPr="009C50E2">
        <w:rPr>
          <w:rFonts w:ascii="Times New Roman" w:hAnsi="Times New Roman" w:cs="Times New Roman"/>
        </w:rPr>
        <w:t>“</w:t>
      </w:r>
      <w:r w:rsidRPr="009C50E2">
        <w:rPr>
          <w:rFonts w:ascii="Times New Roman" w:hAnsi="Times New Roman" w:cs="Times New Roman"/>
        </w:rPr>
        <w:t>合格</w:t>
      </w:r>
      <w:r w:rsidRPr="009C50E2">
        <w:rPr>
          <w:rFonts w:ascii="Times New Roman" w:hAnsi="Times New Roman" w:cs="Times New Roman"/>
        </w:rPr>
        <w:t>”</w:t>
      </w:r>
      <w:r w:rsidRPr="009C50E2">
        <w:rPr>
          <w:rFonts w:ascii="Times New Roman" w:hAnsi="Times New Roman" w:cs="Times New Roman"/>
        </w:rPr>
        <w:t>等级。</w:t>
      </w:r>
    </w:p>
    <w:p w14:paraId="3BC3E5DA" w14:textId="4F3033C2" w:rsidR="005C6D4B" w:rsidRPr="009C50E2" w:rsidRDefault="008433DE" w:rsidP="006B3692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b.</w:t>
      </w:r>
      <w:r w:rsidRPr="009C50E2">
        <w:rPr>
          <w:rFonts w:ascii="Times New Roman" w:hAnsi="Times New Roman" w:cs="Times New Roman"/>
        </w:rPr>
        <w:t>无平台方案：在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模型中，如何利用实例参数或其他手段，结合施工组织方案进行协同管理。</w:t>
      </w:r>
    </w:p>
    <w:p w14:paraId="23DEC8E7" w14:textId="691CB4B8" w:rsidR="005C6D4B" w:rsidRPr="009C50E2" w:rsidRDefault="005C6D4B" w:rsidP="005C6D4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4</w:t>
      </w:r>
      <w:r w:rsidRPr="009C50E2">
        <w:rPr>
          <w:rFonts w:ascii="Times New Roman" w:hAnsi="Times New Roman" w:cs="Times New Roman"/>
        </w:rPr>
        <w:t>）三维场地布置分析应用</w:t>
      </w:r>
    </w:p>
    <w:p w14:paraId="34CDFA38" w14:textId="69BA24D9" w:rsidR="005C6D4B" w:rsidRPr="009C50E2" w:rsidRDefault="005C6D4B" w:rsidP="005C6D4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主要是在完成的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模型（</w:t>
      </w:r>
      <w:r w:rsidRPr="009C50E2">
        <w:rPr>
          <w:rFonts w:ascii="Times New Roman" w:hAnsi="Times New Roman" w:cs="Times New Roman"/>
        </w:rPr>
        <w:t>Revit</w:t>
      </w:r>
      <w:r w:rsidRPr="009C50E2">
        <w:rPr>
          <w:rFonts w:ascii="Times New Roman" w:hAnsi="Times New Roman" w:cs="Times New Roman"/>
        </w:rPr>
        <w:t>版本）基础上，如何进行</w:t>
      </w:r>
      <w:r w:rsidR="00FA08F1" w:rsidRPr="009C50E2">
        <w:rPr>
          <w:rFonts w:ascii="Times New Roman" w:hAnsi="Times New Roman" w:cs="Times New Roman"/>
        </w:rPr>
        <w:t>企业（形象）标准化</w:t>
      </w:r>
      <w:r w:rsidR="00ED2AEF" w:rsidRPr="009C50E2">
        <w:rPr>
          <w:rFonts w:ascii="Times New Roman" w:hAnsi="Times New Roman" w:cs="Times New Roman"/>
        </w:rPr>
        <w:t>场地布置</w:t>
      </w:r>
      <w:r w:rsidR="00FA08F1" w:rsidRPr="009C50E2">
        <w:rPr>
          <w:rFonts w:ascii="Times New Roman" w:hAnsi="Times New Roman" w:cs="Times New Roman"/>
        </w:rPr>
        <w:t>，方案合理，物料可统计</w:t>
      </w:r>
      <w:r w:rsidRPr="009C50E2">
        <w:rPr>
          <w:rFonts w:ascii="Times New Roman" w:hAnsi="Times New Roman" w:cs="Times New Roman"/>
        </w:rPr>
        <w:t>。</w:t>
      </w:r>
    </w:p>
    <w:p w14:paraId="5D0507F0" w14:textId="77777777" w:rsidR="005C6D4B" w:rsidRPr="009C50E2" w:rsidRDefault="005C6D4B" w:rsidP="005C6D4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方案（仅供参考，有其它方法更好）：</w:t>
      </w:r>
    </w:p>
    <w:p w14:paraId="43A433DC" w14:textId="1D3E8FFF" w:rsidR="00E57556" w:rsidRPr="009C50E2" w:rsidRDefault="00E57556" w:rsidP="00FA08F1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将</w:t>
      </w:r>
      <w:r w:rsidRPr="009C50E2">
        <w:rPr>
          <w:rFonts w:ascii="Times New Roman" w:hAnsi="Times New Roman" w:cs="Times New Roman"/>
        </w:rPr>
        <w:t xml:space="preserve">BIM </w:t>
      </w:r>
      <w:r w:rsidRPr="009C50E2">
        <w:rPr>
          <w:rFonts w:ascii="Times New Roman" w:hAnsi="Times New Roman" w:cs="Times New Roman"/>
        </w:rPr>
        <w:t>模型直接应用于三维场地布置，施工机械、材料堆放、临时用房、道路等，由参赛团队在合理原则下自行考虑，</w:t>
      </w:r>
      <w:r w:rsidR="0070117A" w:rsidRPr="009C50E2">
        <w:rPr>
          <w:rFonts w:ascii="Times New Roman" w:hAnsi="Times New Roman" w:cs="Times New Roman"/>
        </w:rPr>
        <w:t>导入到其它软件中</w:t>
      </w:r>
      <w:r w:rsidR="00DD273E" w:rsidRPr="009C50E2">
        <w:rPr>
          <w:rFonts w:ascii="Times New Roman" w:hAnsi="Times New Roman" w:cs="Times New Roman"/>
        </w:rPr>
        <w:t>，</w:t>
      </w:r>
      <w:r w:rsidRPr="009C50E2">
        <w:rPr>
          <w:rFonts w:ascii="Times New Roman" w:hAnsi="Times New Roman" w:cs="Times New Roman"/>
        </w:rPr>
        <w:t>得到三维场地布置的成果文件</w:t>
      </w:r>
      <w:r w:rsidR="00FA08F1" w:rsidRPr="009C50E2">
        <w:rPr>
          <w:rFonts w:ascii="Times New Roman" w:hAnsi="Times New Roman" w:cs="Times New Roman"/>
        </w:rPr>
        <w:t>（如漫游视频等）</w:t>
      </w:r>
      <w:r w:rsidRPr="009C50E2">
        <w:rPr>
          <w:rFonts w:ascii="Times New Roman" w:hAnsi="Times New Roman" w:cs="Times New Roman"/>
        </w:rPr>
        <w:t>。</w:t>
      </w:r>
    </w:p>
    <w:p w14:paraId="50CEC24E" w14:textId="39867C0B" w:rsidR="00E67673" w:rsidRPr="009C50E2" w:rsidRDefault="00E67673" w:rsidP="00E67673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5</w:t>
      </w:r>
      <w:r w:rsidRPr="009C50E2">
        <w:rPr>
          <w:rFonts w:ascii="Times New Roman" w:hAnsi="Times New Roman" w:cs="Times New Roman"/>
        </w:rPr>
        <w:t>）</w:t>
      </w:r>
      <w:r w:rsidR="00F61F01" w:rsidRPr="009C50E2">
        <w:rPr>
          <w:rFonts w:ascii="Times New Roman" w:hAnsi="Times New Roman" w:cs="Times New Roman"/>
        </w:rPr>
        <w:t>综合支架</w:t>
      </w:r>
      <w:r w:rsidRPr="009C50E2">
        <w:rPr>
          <w:rFonts w:ascii="Times New Roman" w:hAnsi="Times New Roman" w:cs="Times New Roman"/>
        </w:rPr>
        <w:t>应用</w:t>
      </w:r>
    </w:p>
    <w:p w14:paraId="27011689" w14:textId="79034744" w:rsidR="00E67673" w:rsidRPr="009C50E2" w:rsidRDefault="00E67673" w:rsidP="00E67673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主要是在完成的</w:t>
      </w:r>
      <w:r w:rsidR="00860501" w:rsidRPr="009C50E2">
        <w:rPr>
          <w:rFonts w:ascii="Times New Roman" w:hAnsi="Times New Roman" w:cs="Times New Roman"/>
        </w:rPr>
        <w:t>优化版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模型（</w:t>
      </w:r>
      <w:r w:rsidRPr="009C50E2">
        <w:rPr>
          <w:rFonts w:ascii="Times New Roman" w:hAnsi="Times New Roman" w:cs="Times New Roman"/>
        </w:rPr>
        <w:t>Revit</w:t>
      </w:r>
      <w:r w:rsidRPr="009C50E2">
        <w:rPr>
          <w:rFonts w:ascii="Times New Roman" w:hAnsi="Times New Roman" w:cs="Times New Roman"/>
        </w:rPr>
        <w:t>版本）基础上，</w:t>
      </w:r>
      <w:r w:rsidR="00032108" w:rsidRPr="009C50E2">
        <w:rPr>
          <w:rFonts w:ascii="Times New Roman" w:hAnsi="Times New Roman" w:cs="Times New Roman"/>
        </w:rPr>
        <w:t>按规范标准放置支吊架（综合支吊架、抗震支吊架）并进行漫游</w:t>
      </w:r>
      <w:r w:rsidR="00934209" w:rsidRPr="009C50E2">
        <w:rPr>
          <w:rFonts w:ascii="Times New Roman" w:hAnsi="Times New Roman" w:cs="Times New Roman"/>
        </w:rPr>
        <w:t>展示</w:t>
      </w:r>
      <w:r w:rsidR="00100938" w:rsidRPr="009C50E2">
        <w:rPr>
          <w:rFonts w:ascii="Times New Roman" w:hAnsi="Times New Roman" w:cs="Times New Roman"/>
        </w:rPr>
        <w:t>或</w:t>
      </w:r>
      <w:proofErr w:type="gramStart"/>
      <w:r w:rsidR="00100938" w:rsidRPr="009C50E2">
        <w:rPr>
          <w:rFonts w:ascii="Times New Roman" w:hAnsi="Times New Roman" w:cs="Times New Roman"/>
        </w:rPr>
        <w:t>标记位定</w:t>
      </w:r>
      <w:proofErr w:type="gramEnd"/>
      <w:r w:rsidR="00100938" w:rsidRPr="009C50E2">
        <w:rPr>
          <w:rFonts w:ascii="Times New Roman" w:hAnsi="Times New Roman" w:cs="Times New Roman"/>
        </w:rPr>
        <w:t>位置等</w:t>
      </w:r>
      <w:r w:rsidRPr="009C50E2">
        <w:rPr>
          <w:rFonts w:ascii="Times New Roman" w:hAnsi="Times New Roman" w:cs="Times New Roman"/>
        </w:rPr>
        <w:t>。</w:t>
      </w:r>
    </w:p>
    <w:p w14:paraId="6FCA4455" w14:textId="77777777" w:rsidR="00E67673" w:rsidRPr="009C50E2" w:rsidRDefault="00E67673" w:rsidP="00E67673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方案（仅供参考，有其它方法更好）：</w:t>
      </w:r>
    </w:p>
    <w:p w14:paraId="7CF0CD22" w14:textId="63424497" w:rsidR="00E67673" w:rsidRPr="009C50E2" w:rsidRDefault="00E67673" w:rsidP="00E67673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将</w:t>
      </w:r>
      <w:r w:rsidRPr="009C50E2">
        <w:rPr>
          <w:rFonts w:ascii="Times New Roman" w:hAnsi="Times New Roman" w:cs="Times New Roman"/>
        </w:rPr>
        <w:t xml:space="preserve">BIM </w:t>
      </w:r>
      <w:r w:rsidRPr="009C50E2">
        <w:rPr>
          <w:rFonts w:ascii="Times New Roman" w:hAnsi="Times New Roman" w:cs="Times New Roman"/>
        </w:rPr>
        <w:t>模型</w:t>
      </w:r>
      <w:r w:rsidR="00100938" w:rsidRPr="009C50E2">
        <w:rPr>
          <w:rFonts w:ascii="Times New Roman" w:hAnsi="Times New Roman" w:cs="Times New Roman"/>
        </w:rPr>
        <w:t>导入到其它软件中</w:t>
      </w:r>
      <w:r w:rsidR="00DD273E" w:rsidRPr="009C50E2">
        <w:rPr>
          <w:rFonts w:ascii="Times New Roman" w:hAnsi="Times New Roman" w:cs="Times New Roman"/>
        </w:rPr>
        <w:t>，</w:t>
      </w:r>
      <w:r w:rsidR="00100938" w:rsidRPr="009C50E2">
        <w:rPr>
          <w:rFonts w:ascii="Times New Roman" w:hAnsi="Times New Roman" w:cs="Times New Roman"/>
        </w:rPr>
        <w:t>进行更加直观的漫游展示及相关净高标记等。</w:t>
      </w:r>
    </w:p>
    <w:p w14:paraId="6E8DB9B8" w14:textId="5BA83164" w:rsidR="00E67673" w:rsidRPr="009C50E2" w:rsidRDefault="00E67673" w:rsidP="00E67673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6</w:t>
      </w:r>
      <w:r w:rsidRPr="009C50E2">
        <w:rPr>
          <w:rFonts w:ascii="Times New Roman" w:hAnsi="Times New Roman" w:cs="Times New Roman"/>
        </w:rPr>
        <w:t>）节点施工动画应用</w:t>
      </w:r>
    </w:p>
    <w:p w14:paraId="4E1AAC3F" w14:textId="449510F9" w:rsidR="00E67673" w:rsidRPr="009C50E2" w:rsidRDefault="00E67673" w:rsidP="00E67673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主要是在完成的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模型（</w:t>
      </w:r>
      <w:r w:rsidRPr="009C50E2">
        <w:rPr>
          <w:rFonts w:ascii="Times New Roman" w:hAnsi="Times New Roman" w:cs="Times New Roman"/>
        </w:rPr>
        <w:t>Revit</w:t>
      </w:r>
      <w:r w:rsidRPr="009C50E2">
        <w:rPr>
          <w:rFonts w:ascii="Times New Roman" w:hAnsi="Times New Roman" w:cs="Times New Roman"/>
        </w:rPr>
        <w:t>版本）基础上，</w:t>
      </w:r>
      <w:r w:rsidR="00100938" w:rsidRPr="009C50E2">
        <w:rPr>
          <w:rFonts w:ascii="Times New Roman" w:hAnsi="Times New Roman" w:cs="Times New Roman"/>
        </w:rPr>
        <w:t>局部复杂位置可进行工序或工艺模拟</w:t>
      </w:r>
      <w:r w:rsidRPr="009C50E2">
        <w:rPr>
          <w:rFonts w:ascii="Times New Roman" w:hAnsi="Times New Roman" w:cs="Times New Roman"/>
        </w:rPr>
        <w:t>。</w:t>
      </w:r>
    </w:p>
    <w:p w14:paraId="704ED602" w14:textId="77777777" w:rsidR="00E67673" w:rsidRPr="009C50E2" w:rsidRDefault="00E67673" w:rsidP="00E67673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方案（仅供参考，有其它方法更好）：</w:t>
      </w:r>
    </w:p>
    <w:p w14:paraId="3A51C8B6" w14:textId="57449C14" w:rsidR="00E67673" w:rsidRPr="009C50E2" w:rsidRDefault="00E67673" w:rsidP="00E67673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将</w:t>
      </w:r>
      <w:r w:rsidRPr="009C50E2">
        <w:rPr>
          <w:rFonts w:ascii="Times New Roman" w:hAnsi="Times New Roman" w:cs="Times New Roman"/>
        </w:rPr>
        <w:t xml:space="preserve">BIM </w:t>
      </w:r>
      <w:r w:rsidRPr="009C50E2">
        <w:rPr>
          <w:rFonts w:ascii="Times New Roman" w:hAnsi="Times New Roman" w:cs="Times New Roman"/>
        </w:rPr>
        <w:t>模型</w:t>
      </w:r>
      <w:r w:rsidR="00100938" w:rsidRPr="009C50E2">
        <w:rPr>
          <w:rFonts w:ascii="Times New Roman" w:hAnsi="Times New Roman" w:cs="Times New Roman"/>
        </w:rPr>
        <w:t>到其它软件中</w:t>
      </w:r>
      <w:r w:rsidR="00DD273E" w:rsidRPr="009C50E2">
        <w:rPr>
          <w:rFonts w:ascii="Times New Roman" w:hAnsi="Times New Roman" w:cs="Times New Roman"/>
        </w:rPr>
        <w:t>，</w:t>
      </w:r>
      <w:r w:rsidR="00100938" w:rsidRPr="009C50E2">
        <w:rPr>
          <w:rFonts w:ascii="Times New Roman" w:hAnsi="Times New Roman" w:cs="Times New Roman"/>
        </w:rPr>
        <w:t>进行相关模拟分析等。</w:t>
      </w:r>
    </w:p>
    <w:p w14:paraId="0D664F2C" w14:textId="7CB653D8" w:rsidR="00E57556" w:rsidRPr="009C50E2" w:rsidRDefault="007D6BFA" w:rsidP="007D6BFA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7</w:t>
      </w:r>
      <w:r w:rsidRPr="009C50E2">
        <w:rPr>
          <w:rFonts w:ascii="Times New Roman" w:hAnsi="Times New Roman" w:cs="Times New Roman"/>
        </w:rPr>
        <w:t>）</w:t>
      </w:r>
      <w:r w:rsidR="007B380A" w:rsidRPr="009C50E2">
        <w:rPr>
          <w:rFonts w:ascii="Times New Roman" w:hAnsi="Times New Roman" w:cs="Times New Roman"/>
        </w:rPr>
        <w:t>其他拓展</w:t>
      </w:r>
      <w:r w:rsidR="00E57556" w:rsidRPr="009C50E2">
        <w:rPr>
          <w:rFonts w:ascii="Times New Roman" w:hAnsi="Times New Roman" w:cs="Times New Roman"/>
        </w:rPr>
        <w:t>应用</w:t>
      </w:r>
    </w:p>
    <w:p w14:paraId="2CA012F8" w14:textId="77777777" w:rsidR="00AF3295" w:rsidRPr="009C50E2" w:rsidRDefault="00E57556" w:rsidP="007D6BFA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参赛</w:t>
      </w:r>
      <w:r w:rsidR="007D6BFA" w:rsidRPr="009C50E2">
        <w:rPr>
          <w:rFonts w:ascii="Times New Roman" w:hAnsi="Times New Roman" w:cs="Times New Roman"/>
        </w:rPr>
        <w:t>学生</w:t>
      </w:r>
      <w:r w:rsidRPr="009C50E2">
        <w:rPr>
          <w:rFonts w:ascii="Times New Roman" w:hAnsi="Times New Roman" w:cs="Times New Roman"/>
        </w:rPr>
        <w:t>可根据自身实际情况将</w:t>
      </w:r>
      <w:r w:rsidRPr="009C50E2">
        <w:rPr>
          <w:rFonts w:ascii="Times New Roman" w:hAnsi="Times New Roman" w:cs="Times New Roman"/>
        </w:rPr>
        <w:t xml:space="preserve">BIM </w:t>
      </w:r>
      <w:r w:rsidRPr="009C50E2">
        <w:rPr>
          <w:rFonts w:ascii="Times New Roman" w:hAnsi="Times New Roman" w:cs="Times New Roman"/>
        </w:rPr>
        <w:t>模型进行</w:t>
      </w:r>
      <w:r w:rsidR="007D6BFA" w:rsidRPr="009C50E2">
        <w:rPr>
          <w:rFonts w:ascii="Times New Roman" w:hAnsi="Times New Roman" w:cs="Times New Roman"/>
        </w:rPr>
        <w:t>其它方面的</w:t>
      </w:r>
      <w:r w:rsidRPr="009C50E2">
        <w:rPr>
          <w:rFonts w:ascii="Times New Roman" w:hAnsi="Times New Roman" w:cs="Times New Roman"/>
        </w:rPr>
        <w:t>拓展应用，最终成果可在视频</w:t>
      </w:r>
      <w:r w:rsidR="007D6BFA" w:rsidRPr="009C50E2">
        <w:rPr>
          <w:rFonts w:ascii="Times New Roman" w:hAnsi="Times New Roman" w:cs="Times New Roman"/>
        </w:rPr>
        <w:t>、</w:t>
      </w:r>
      <w:r w:rsidR="007D6BFA" w:rsidRPr="009C50E2">
        <w:rPr>
          <w:rFonts w:ascii="Times New Roman" w:hAnsi="Times New Roman" w:cs="Times New Roman"/>
        </w:rPr>
        <w:t>Word</w:t>
      </w:r>
      <w:r w:rsidR="007D6BFA" w:rsidRPr="009C50E2">
        <w:rPr>
          <w:rFonts w:ascii="Times New Roman" w:hAnsi="Times New Roman" w:cs="Times New Roman"/>
        </w:rPr>
        <w:t>文档、</w:t>
      </w:r>
      <w:r w:rsidRPr="009C50E2">
        <w:rPr>
          <w:rFonts w:ascii="Times New Roman" w:hAnsi="Times New Roman" w:cs="Times New Roman"/>
        </w:rPr>
        <w:t>PPT</w:t>
      </w:r>
      <w:r w:rsidR="007D6BFA" w:rsidRPr="009C50E2">
        <w:rPr>
          <w:rFonts w:ascii="Times New Roman" w:hAnsi="Times New Roman" w:cs="Times New Roman"/>
        </w:rPr>
        <w:t>等</w:t>
      </w:r>
      <w:r w:rsidRPr="009C50E2">
        <w:rPr>
          <w:rFonts w:ascii="Times New Roman" w:hAnsi="Times New Roman" w:cs="Times New Roman"/>
        </w:rPr>
        <w:t>展示中体现</w:t>
      </w:r>
      <w:r w:rsidR="00AF3295" w:rsidRPr="009C50E2">
        <w:rPr>
          <w:rFonts w:ascii="Times New Roman" w:hAnsi="Times New Roman" w:cs="Times New Roman"/>
        </w:rPr>
        <w:t>。</w:t>
      </w:r>
    </w:p>
    <w:p w14:paraId="28F81311" w14:textId="1DC49C1A" w:rsidR="00E57556" w:rsidRPr="009C50E2" w:rsidRDefault="00AF3295" w:rsidP="007D6BFA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如</w:t>
      </w:r>
      <w:r w:rsidR="008C042A" w:rsidRPr="009C50E2">
        <w:rPr>
          <w:rFonts w:ascii="Times New Roman" w:hAnsi="Times New Roman" w:cs="Times New Roman"/>
        </w:rPr>
        <w:t>正向出图标准，</w:t>
      </w:r>
      <w:proofErr w:type="gramStart"/>
      <w:r w:rsidR="004C692B" w:rsidRPr="009C50E2">
        <w:rPr>
          <w:rFonts w:ascii="Times New Roman" w:hAnsi="Times New Roman" w:cs="Times New Roman"/>
        </w:rPr>
        <w:t>审模应用</w:t>
      </w:r>
      <w:proofErr w:type="gramEnd"/>
      <w:r w:rsidR="004C692B" w:rsidRPr="009C50E2">
        <w:rPr>
          <w:rFonts w:ascii="Times New Roman" w:hAnsi="Times New Roman" w:cs="Times New Roman"/>
        </w:rPr>
        <w:t>，</w:t>
      </w:r>
      <w:r w:rsidR="00394D52" w:rsidRPr="009C50E2">
        <w:rPr>
          <w:rFonts w:ascii="Times New Roman" w:hAnsi="Times New Roman" w:cs="Times New Roman"/>
        </w:rPr>
        <w:t>幕墙深化、</w:t>
      </w:r>
      <w:r w:rsidR="006E1764" w:rsidRPr="009C50E2">
        <w:rPr>
          <w:rFonts w:ascii="Times New Roman" w:hAnsi="Times New Roman" w:cs="Times New Roman"/>
        </w:rPr>
        <w:t>二次装修、</w:t>
      </w:r>
      <w:r w:rsidR="00AB3394" w:rsidRPr="009C50E2">
        <w:rPr>
          <w:rFonts w:ascii="Times New Roman" w:hAnsi="Times New Roman" w:cs="Times New Roman"/>
        </w:rPr>
        <w:t>装配式建筑应用、</w:t>
      </w:r>
      <w:r w:rsidR="001803EB" w:rsidRPr="009C50E2">
        <w:rPr>
          <w:rFonts w:ascii="Times New Roman" w:hAnsi="Times New Roman" w:cs="Times New Roman"/>
        </w:rPr>
        <w:t>VR</w:t>
      </w:r>
      <w:r w:rsidR="001803EB" w:rsidRPr="009C50E2">
        <w:rPr>
          <w:rFonts w:ascii="Times New Roman" w:hAnsi="Times New Roman" w:cs="Times New Roman"/>
        </w:rPr>
        <w:t>、</w:t>
      </w:r>
      <w:r w:rsidR="001803EB" w:rsidRPr="009C50E2">
        <w:rPr>
          <w:rFonts w:ascii="Times New Roman" w:hAnsi="Times New Roman" w:cs="Times New Roman"/>
        </w:rPr>
        <w:t>MR</w:t>
      </w:r>
      <w:r w:rsidR="001803EB" w:rsidRPr="009C50E2">
        <w:rPr>
          <w:rFonts w:ascii="Times New Roman" w:hAnsi="Times New Roman" w:cs="Times New Roman"/>
        </w:rPr>
        <w:t>、</w:t>
      </w:r>
      <w:r w:rsidR="00E57556" w:rsidRPr="009C50E2">
        <w:rPr>
          <w:rFonts w:ascii="Times New Roman" w:hAnsi="Times New Roman" w:cs="Times New Roman"/>
        </w:rPr>
        <w:t xml:space="preserve">GIS </w:t>
      </w:r>
      <w:r w:rsidR="00E57556" w:rsidRPr="009C50E2">
        <w:rPr>
          <w:rFonts w:ascii="Times New Roman" w:hAnsi="Times New Roman" w:cs="Times New Roman"/>
        </w:rPr>
        <w:t>技术应用、</w:t>
      </w:r>
      <w:r w:rsidR="00E57556" w:rsidRPr="009C50E2">
        <w:rPr>
          <w:rFonts w:ascii="Times New Roman" w:hAnsi="Times New Roman" w:cs="Times New Roman"/>
        </w:rPr>
        <w:t xml:space="preserve">3D </w:t>
      </w:r>
      <w:r w:rsidR="00E57556" w:rsidRPr="009C50E2">
        <w:rPr>
          <w:rFonts w:ascii="Times New Roman" w:hAnsi="Times New Roman" w:cs="Times New Roman"/>
        </w:rPr>
        <w:t>打印技术应用等。</w:t>
      </w:r>
    </w:p>
    <w:p w14:paraId="500042F9" w14:textId="77777777" w:rsidR="00E57556" w:rsidRPr="009C50E2" w:rsidRDefault="00E57556" w:rsidP="007462BB">
      <w:pPr>
        <w:spacing w:line="360" w:lineRule="auto"/>
        <w:rPr>
          <w:rFonts w:ascii="Times New Roman" w:hAnsi="Times New Roman" w:cs="Times New Roman"/>
        </w:rPr>
      </w:pPr>
    </w:p>
    <w:p w14:paraId="300D8BAB" w14:textId="099ED30F" w:rsidR="00E57556" w:rsidRPr="009C50E2" w:rsidRDefault="00E57556" w:rsidP="000E735A">
      <w:pPr>
        <w:pStyle w:val="3"/>
        <w:rPr>
          <w:rFonts w:ascii="Times New Roman" w:hAnsi="Times New Roman" w:cs="Times New Roman"/>
        </w:rPr>
      </w:pPr>
      <w:bookmarkStart w:id="28" w:name="_Toc107050629"/>
      <w:r w:rsidRPr="009C50E2">
        <w:rPr>
          <w:rFonts w:ascii="Times New Roman" w:hAnsi="Times New Roman" w:cs="Times New Roman"/>
        </w:rPr>
        <w:lastRenderedPageBreak/>
        <w:t>4.5</w:t>
      </w:r>
      <w:r w:rsidR="002A4092" w:rsidRPr="009C50E2">
        <w:rPr>
          <w:rFonts w:ascii="Times New Roman" w:hAnsi="Times New Roman" w:cs="Times New Roman"/>
        </w:rPr>
        <w:t xml:space="preserve"> </w:t>
      </w:r>
      <w:r w:rsidRPr="009C50E2">
        <w:rPr>
          <w:rFonts w:ascii="Times New Roman" w:hAnsi="Times New Roman" w:cs="Times New Roman"/>
        </w:rPr>
        <w:t>视频制作要求</w:t>
      </w:r>
      <w:bookmarkEnd w:id="28"/>
    </w:p>
    <w:p w14:paraId="4B0A5834" w14:textId="335399D6" w:rsidR="004C3A9B" w:rsidRPr="009C50E2" w:rsidRDefault="004C3A9B" w:rsidP="000E735A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1</w:t>
      </w:r>
      <w:r w:rsidRPr="009C50E2">
        <w:rPr>
          <w:rFonts w:ascii="Times New Roman" w:hAnsi="Times New Roman" w:cs="Times New Roman"/>
        </w:rPr>
        <w:t>、</w:t>
      </w:r>
      <w:r w:rsidR="00274638" w:rsidRPr="009C50E2">
        <w:rPr>
          <w:rFonts w:ascii="Times New Roman" w:hAnsi="Times New Roman" w:cs="Times New Roman"/>
        </w:rPr>
        <w:t>团队介绍；</w:t>
      </w:r>
    </w:p>
    <w:p w14:paraId="12B3E183" w14:textId="4A4744B1" w:rsidR="00E57556" w:rsidRPr="009C50E2" w:rsidRDefault="002F5763" w:rsidP="000E735A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2</w:t>
      </w:r>
      <w:r w:rsidR="00E57556" w:rsidRPr="009C50E2">
        <w:rPr>
          <w:rFonts w:ascii="Times New Roman" w:hAnsi="Times New Roman" w:cs="Times New Roman"/>
        </w:rPr>
        <w:t>、视频能够完整展示出</w:t>
      </w:r>
      <w:r w:rsidR="00E57556" w:rsidRPr="009C50E2">
        <w:rPr>
          <w:rFonts w:ascii="Times New Roman" w:hAnsi="Times New Roman" w:cs="Times New Roman"/>
        </w:rPr>
        <w:t>BIM</w:t>
      </w:r>
      <w:r w:rsidR="00E57556" w:rsidRPr="009C50E2">
        <w:rPr>
          <w:rFonts w:ascii="Times New Roman" w:hAnsi="Times New Roman" w:cs="Times New Roman"/>
        </w:rPr>
        <w:t>应用的全过程内容，同时能展示出</w:t>
      </w:r>
      <w:r w:rsidR="00E57556" w:rsidRPr="009C50E2">
        <w:rPr>
          <w:rFonts w:ascii="Times New Roman" w:hAnsi="Times New Roman" w:cs="Times New Roman"/>
        </w:rPr>
        <w:t xml:space="preserve"> BIM </w:t>
      </w:r>
      <w:r w:rsidR="00E57556" w:rsidRPr="009C50E2">
        <w:rPr>
          <w:rFonts w:ascii="Times New Roman" w:hAnsi="Times New Roman" w:cs="Times New Roman"/>
        </w:rPr>
        <w:t>模型中虚拟漫游的动画效果，视频路径视角合理，对</w:t>
      </w:r>
      <w:r w:rsidR="00E57556" w:rsidRPr="009C50E2">
        <w:rPr>
          <w:rFonts w:ascii="Times New Roman" w:hAnsi="Times New Roman" w:cs="Times New Roman"/>
        </w:rPr>
        <w:t xml:space="preserve"> BIM </w:t>
      </w:r>
      <w:r w:rsidR="00E57556" w:rsidRPr="009C50E2">
        <w:rPr>
          <w:rFonts w:ascii="Times New Roman" w:hAnsi="Times New Roman" w:cs="Times New Roman"/>
        </w:rPr>
        <w:t>应用过程中重点应用内容进行剖析展示；</w:t>
      </w:r>
    </w:p>
    <w:p w14:paraId="19DF0F85" w14:textId="33E05E60" w:rsidR="00E57556" w:rsidRPr="009C50E2" w:rsidRDefault="002F5763" w:rsidP="000E735A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3</w:t>
      </w:r>
      <w:r w:rsidR="00E57556" w:rsidRPr="009C50E2">
        <w:rPr>
          <w:rFonts w:ascii="Times New Roman" w:hAnsi="Times New Roman" w:cs="Times New Roman"/>
        </w:rPr>
        <w:t>、视频清晰度要达到</w:t>
      </w:r>
      <w:r w:rsidR="00E57556" w:rsidRPr="009C50E2">
        <w:rPr>
          <w:rFonts w:ascii="Times New Roman" w:hAnsi="Times New Roman" w:cs="Times New Roman"/>
        </w:rPr>
        <w:t>1080P</w:t>
      </w:r>
      <w:r w:rsidR="00E57556" w:rsidRPr="009C50E2">
        <w:rPr>
          <w:rFonts w:ascii="Times New Roman" w:hAnsi="Times New Roman" w:cs="Times New Roman"/>
        </w:rPr>
        <w:t>及以上，条理清晰，配合语音及文字解说，视频为</w:t>
      </w:r>
      <w:r w:rsidR="00E57556" w:rsidRPr="009C50E2">
        <w:rPr>
          <w:rFonts w:ascii="Times New Roman" w:hAnsi="Times New Roman" w:cs="Times New Roman"/>
        </w:rPr>
        <w:t xml:space="preserve">mp4 </w:t>
      </w:r>
      <w:r w:rsidR="00E57556" w:rsidRPr="009C50E2">
        <w:rPr>
          <w:rFonts w:ascii="Times New Roman" w:hAnsi="Times New Roman" w:cs="Times New Roman"/>
        </w:rPr>
        <w:t>格式</w:t>
      </w:r>
      <w:r w:rsidR="00C31AAE" w:rsidRPr="009C50E2">
        <w:rPr>
          <w:rFonts w:ascii="Times New Roman" w:hAnsi="Times New Roman" w:cs="Times New Roman"/>
        </w:rPr>
        <w:t>，</w:t>
      </w:r>
      <w:r w:rsidR="00C31AAE" w:rsidRPr="009C50E2">
        <w:rPr>
          <w:rFonts w:ascii="Times New Roman" w:hAnsi="Times New Roman" w:cs="Times New Roman"/>
        </w:rPr>
        <w:t>5</w:t>
      </w:r>
      <w:r w:rsidR="00C31AAE" w:rsidRPr="009C50E2">
        <w:rPr>
          <w:rFonts w:ascii="Times New Roman" w:hAnsi="Times New Roman" w:cs="Times New Roman"/>
        </w:rPr>
        <w:t>分钟</w:t>
      </w:r>
      <w:r w:rsidR="00274638" w:rsidRPr="009C50E2">
        <w:rPr>
          <w:rFonts w:ascii="Times New Roman" w:hAnsi="Times New Roman" w:cs="Times New Roman"/>
        </w:rPr>
        <w:t>以内</w:t>
      </w:r>
      <w:r w:rsidR="00E57556" w:rsidRPr="009C50E2">
        <w:rPr>
          <w:rFonts w:ascii="Times New Roman" w:hAnsi="Times New Roman" w:cs="Times New Roman"/>
        </w:rPr>
        <w:t>。</w:t>
      </w:r>
    </w:p>
    <w:p w14:paraId="00A538F1" w14:textId="7AF8578C" w:rsidR="00E57556" w:rsidRPr="009C50E2" w:rsidRDefault="00D15EC6" w:rsidP="00D15EC6">
      <w:pPr>
        <w:pStyle w:val="2"/>
        <w:rPr>
          <w:rFonts w:ascii="Times New Roman" w:hAnsi="Times New Roman" w:cs="Times New Roman"/>
        </w:rPr>
      </w:pPr>
      <w:bookmarkStart w:id="29" w:name="_Toc107050630"/>
      <w:r w:rsidRPr="009C50E2">
        <w:rPr>
          <w:rFonts w:ascii="Times New Roman" w:hAnsi="Times New Roman" w:cs="Times New Roman"/>
        </w:rPr>
        <w:t>五、</w:t>
      </w:r>
      <w:r w:rsidR="00E57556" w:rsidRPr="009C50E2">
        <w:rPr>
          <w:rFonts w:ascii="Times New Roman" w:hAnsi="Times New Roman" w:cs="Times New Roman"/>
        </w:rPr>
        <w:t>成果提交</w:t>
      </w:r>
      <w:bookmarkEnd w:id="29"/>
    </w:p>
    <w:p w14:paraId="00FA4B09" w14:textId="46EFB995" w:rsidR="00E57556" w:rsidRPr="009C50E2" w:rsidRDefault="00E57556" w:rsidP="006D4E56">
      <w:pPr>
        <w:pStyle w:val="3"/>
        <w:rPr>
          <w:rFonts w:ascii="Times New Roman" w:hAnsi="Times New Roman" w:cs="Times New Roman"/>
        </w:rPr>
      </w:pPr>
      <w:bookmarkStart w:id="30" w:name="_Toc107050631"/>
      <w:r w:rsidRPr="009C50E2">
        <w:rPr>
          <w:rFonts w:ascii="Times New Roman" w:hAnsi="Times New Roman" w:cs="Times New Roman"/>
        </w:rPr>
        <w:t>5.1</w:t>
      </w:r>
      <w:r w:rsidR="002A4092" w:rsidRPr="009C50E2">
        <w:rPr>
          <w:rFonts w:ascii="Times New Roman" w:hAnsi="Times New Roman" w:cs="Times New Roman"/>
        </w:rPr>
        <w:t xml:space="preserve"> 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模型提交</w:t>
      </w:r>
      <w:bookmarkEnd w:id="30"/>
    </w:p>
    <w:p w14:paraId="5C7A8DF5" w14:textId="6194253E" w:rsidR="00E57556" w:rsidRPr="009C50E2" w:rsidRDefault="00E57556" w:rsidP="006D798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按《</w:t>
      </w:r>
      <w:r w:rsidRPr="009C50E2">
        <w:rPr>
          <w:rFonts w:ascii="Times New Roman" w:hAnsi="Times New Roman" w:cs="Times New Roman"/>
        </w:rPr>
        <w:t xml:space="preserve">BIM </w:t>
      </w:r>
      <w:r w:rsidRPr="009C50E2">
        <w:rPr>
          <w:rFonts w:ascii="Times New Roman" w:hAnsi="Times New Roman" w:cs="Times New Roman"/>
        </w:rPr>
        <w:t>建模标准》和建模深度要求完成</w:t>
      </w:r>
      <w:r w:rsidRPr="009C50E2">
        <w:rPr>
          <w:rFonts w:ascii="Times New Roman" w:hAnsi="Times New Roman" w:cs="Times New Roman"/>
        </w:rPr>
        <w:t xml:space="preserve"> BIM </w:t>
      </w:r>
      <w:r w:rsidRPr="009C50E2">
        <w:rPr>
          <w:rFonts w:ascii="Times New Roman" w:hAnsi="Times New Roman" w:cs="Times New Roman"/>
        </w:rPr>
        <w:t>模型的设计创建后，将土建和安装整合后的模型提交，文件格式为</w:t>
      </w:r>
      <w:r w:rsidRPr="009C50E2">
        <w:rPr>
          <w:rFonts w:ascii="Times New Roman" w:hAnsi="Times New Roman" w:cs="Times New Roman"/>
        </w:rPr>
        <w:t xml:space="preserve"> </w:t>
      </w:r>
      <w:proofErr w:type="spellStart"/>
      <w:r w:rsidRPr="009C50E2">
        <w:rPr>
          <w:rFonts w:ascii="Times New Roman" w:hAnsi="Times New Roman" w:cs="Times New Roman"/>
        </w:rPr>
        <w:t>rvt</w:t>
      </w:r>
      <w:proofErr w:type="spellEnd"/>
      <w:r w:rsidRPr="009C50E2">
        <w:rPr>
          <w:rFonts w:ascii="Times New Roman" w:hAnsi="Times New Roman" w:cs="Times New Roman"/>
        </w:rPr>
        <w:t>，把相关文件放入一个文件夹，文件名为</w:t>
      </w:r>
      <w:r w:rsidRPr="009C50E2">
        <w:rPr>
          <w:rFonts w:ascii="Times New Roman" w:hAnsi="Times New Roman" w:cs="Times New Roman"/>
        </w:rPr>
        <w:t>“</w:t>
      </w:r>
      <w:r w:rsidRPr="009C50E2">
        <w:rPr>
          <w:rFonts w:ascii="Times New Roman" w:hAnsi="Times New Roman" w:cs="Times New Roman"/>
        </w:rPr>
        <w:t>参赛学校</w:t>
      </w:r>
      <w:r w:rsidRPr="009C50E2">
        <w:rPr>
          <w:rFonts w:ascii="Times New Roman" w:hAnsi="Times New Roman" w:cs="Times New Roman"/>
        </w:rPr>
        <w:t>+BIM</w:t>
      </w:r>
      <w:r w:rsidR="0079403A" w:rsidRPr="009C50E2">
        <w:rPr>
          <w:rFonts w:ascii="Times New Roman" w:hAnsi="Times New Roman" w:cs="Times New Roman"/>
        </w:rPr>
        <w:t>标准化参数建模</w:t>
      </w:r>
      <w:r w:rsidRPr="009C50E2">
        <w:rPr>
          <w:rFonts w:ascii="Times New Roman" w:hAnsi="Times New Roman" w:cs="Times New Roman"/>
        </w:rPr>
        <w:t>”</w:t>
      </w:r>
      <w:r w:rsidRPr="009C50E2">
        <w:rPr>
          <w:rFonts w:ascii="Times New Roman" w:hAnsi="Times New Roman" w:cs="Times New Roman"/>
        </w:rPr>
        <w:t>，成果文件如下图</w:t>
      </w:r>
      <w:r w:rsidR="004F5422" w:rsidRPr="009C50E2">
        <w:rPr>
          <w:rFonts w:ascii="Times New Roman" w:hAnsi="Times New Roman" w:cs="Times New Roman"/>
        </w:rPr>
        <w:t>（</w:t>
      </w:r>
      <w:r w:rsidR="00B03378" w:rsidRPr="009C50E2">
        <w:rPr>
          <w:rFonts w:ascii="Times New Roman" w:hAnsi="Times New Roman" w:cs="Times New Roman"/>
        </w:rPr>
        <w:t>示例</w:t>
      </w:r>
      <w:r w:rsidR="004F5422" w:rsidRPr="009C50E2">
        <w:rPr>
          <w:rFonts w:ascii="Times New Roman" w:hAnsi="Times New Roman" w:cs="Times New Roman"/>
        </w:rPr>
        <w:t>）</w:t>
      </w:r>
      <w:r w:rsidR="00B03378" w:rsidRPr="009C50E2">
        <w:rPr>
          <w:rFonts w:ascii="Times New Roman" w:hAnsi="Times New Roman" w:cs="Times New Roman"/>
        </w:rPr>
        <w:t>：</w:t>
      </w:r>
    </w:p>
    <w:p w14:paraId="0B6595D1" w14:textId="24C1C1A9" w:rsidR="002D41F0" w:rsidRPr="009C50E2" w:rsidRDefault="002D41F0" w:rsidP="006D798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注意：任务书中涉及到的图纸，文件格式为</w:t>
      </w:r>
      <w:r w:rsidRPr="009C50E2">
        <w:rPr>
          <w:rFonts w:ascii="Times New Roman" w:hAnsi="Times New Roman" w:cs="Times New Roman"/>
        </w:rPr>
        <w:t>dwg</w:t>
      </w:r>
      <w:r w:rsidRPr="009C50E2">
        <w:rPr>
          <w:rFonts w:ascii="Times New Roman" w:hAnsi="Times New Roman" w:cs="Times New Roman"/>
        </w:rPr>
        <w:t>，版本为</w:t>
      </w:r>
      <w:r w:rsidRPr="009C50E2">
        <w:rPr>
          <w:rFonts w:ascii="Times New Roman" w:hAnsi="Times New Roman" w:cs="Times New Roman"/>
        </w:rPr>
        <w:t xml:space="preserve"> 2010 </w:t>
      </w:r>
      <w:r w:rsidRPr="009C50E2">
        <w:rPr>
          <w:rFonts w:ascii="Times New Roman" w:hAnsi="Times New Roman" w:cs="Times New Roman"/>
        </w:rPr>
        <w:t>版并有对应</w:t>
      </w:r>
      <w:r w:rsidRPr="009C50E2">
        <w:rPr>
          <w:rFonts w:ascii="Times New Roman" w:hAnsi="Times New Roman" w:cs="Times New Roman"/>
        </w:rPr>
        <w:t>PDF</w:t>
      </w:r>
      <w:r w:rsidRPr="009C50E2">
        <w:rPr>
          <w:rFonts w:ascii="Times New Roman" w:hAnsi="Times New Roman" w:cs="Times New Roman"/>
        </w:rPr>
        <w:t>版图纸。</w:t>
      </w:r>
    </w:p>
    <w:p w14:paraId="7AFCC3B8" w14:textId="26BF179F" w:rsidR="00F45140" w:rsidRPr="009C50E2" w:rsidRDefault="00167F63" w:rsidP="00F45140">
      <w:pPr>
        <w:spacing w:line="360" w:lineRule="auto"/>
        <w:ind w:firstLineChars="400" w:firstLine="96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  <w:noProof/>
        </w:rPr>
        <w:pict w14:anchorId="294E2872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5" type="#_x0000_t13" style="position:absolute;left:0;text-align:left;margin-left:209.6pt;margin-top:46.45pt;width:34pt;height:22.7pt;z-index:251662336" fillcolor="#4472c4 [3204]" stroked="f" strokecolor="#4472c4 [3204]" strokeweight="1pt">
            <v:fill color2="#4472c4 [3204]"/>
            <v:shadow type="perspective" color="#1f3763 [1604]" offset="1pt" offset2="-3pt"/>
          </v:shape>
        </w:pict>
      </w:r>
      <w:r w:rsidR="00F45140" w:rsidRPr="009C50E2">
        <w:rPr>
          <w:rFonts w:ascii="Times New Roman" w:hAnsi="Times New Roman" w:cs="Times New Roman"/>
          <w:noProof/>
        </w:rPr>
        <w:drawing>
          <wp:inline distT="0" distB="0" distL="0" distR="0" wp14:anchorId="2FCE0F94" wp14:editId="0F3873A4">
            <wp:extent cx="1800225" cy="8191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140" w:rsidRPr="009C50E2">
        <w:rPr>
          <w:rFonts w:ascii="Times New Roman" w:hAnsi="Times New Roman" w:cs="Times New Roman"/>
          <w:noProof/>
        </w:rPr>
        <w:t xml:space="preserve">                         </w:t>
      </w:r>
      <w:r w:rsidR="00F45140" w:rsidRPr="009C50E2">
        <w:rPr>
          <w:rFonts w:ascii="Times New Roman" w:hAnsi="Times New Roman" w:cs="Times New Roman"/>
          <w:noProof/>
        </w:rPr>
        <w:drawing>
          <wp:inline distT="0" distB="0" distL="0" distR="0" wp14:anchorId="66828F79" wp14:editId="39C70414">
            <wp:extent cx="609600" cy="4286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C1EB4" w14:textId="191C32FF" w:rsidR="00B03378" w:rsidRPr="009C50E2" w:rsidRDefault="00167F63" w:rsidP="00B03378">
      <w:pPr>
        <w:spacing w:line="360" w:lineRule="auto"/>
        <w:ind w:firstLineChars="400" w:firstLine="96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  <w:noProof/>
        </w:rPr>
        <w:pict w14:anchorId="294E2872">
          <v:shape id="_x0000_s2050" type="#_x0000_t13" style="position:absolute;left:0;text-align:left;margin-left:209.6pt;margin-top:49.7pt;width:34pt;height:22.7pt;z-index:251658240" fillcolor="#4472c4 [3204]" stroked="f" strokecolor="#4472c4 [3204]" strokeweight="1pt">
            <v:fill color2="#4472c4 [3204]"/>
            <v:shadow type="perspective" color="#1f3763 [1604]" offset="1pt" offset2="-3pt"/>
          </v:shape>
        </w:pict>
      </w:r>
      <w:r w:rsidR="00B03378" w:rsidRPr="009C50E2">
        <w:rPr>
          <w:rFonts w:ascii="Times New Roman" w:hAnsi="Times New Roman" w:cs="Times New Roman"/>
          <w:noProof/>
        </w:rPr>
        <w:drawing>
          <wp:inline distT="0" distB="0" distL="0" distR="0" wp14:anchorId="4D148C96" wp14:editId="28623B92">
            <wp:extent cx="1771650" cy="8667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378" w:rsidRPr="009C50E2">
        <w:rPr>
          <w:rFonts w:ascii="Times New Roman" w:hAnsi="Times New Roman" w:cs="Times New Roman"/>
        </w:rPr>
        <w:t xml:space="preserve">              </w:t>
      </w:r>
      <w:r w:rsidR="00B03378" w:rsidRPr="009C50E2">
        <w:rPr>
          <w:rFonts w:ascii="Times New Roman" w:hAnsi="Times New Roman" w:cs="Times New Roman"/>
          <w:noProof/>
        </w:rPr>
        <w:drawing>
          <wp:inline distT="0" distB="0" distL="0" distR="0" wp14:anchorId="109D5483" wp14:editId="7EBFD8B0">
            <wp:extent cx="1847850" cy="2381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1921" w14:textId="1845BCAC" w:rsidR="00B65D4F" w:rsidRPr="009C50E2" w:rsidRDefault="00B65D4F" w:rsidP="00B03378">
      <w:pPr>
        <w:spacing w:line="360" w:lineRule="auto"/>
        <w:ind w:firstLineChars="400" w:firstLine="96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  <w:noProof/>
        </w:rPr>
        <w:t xml:space="preserve">                        </w:t>
      </w:r>
    </w:p>
    <w:p w14:paraId="2A5A6439" w14:textId="7DEEACC9" w:rsidR="00E664C1" w:rsidRPr="009C50E2" w:rsidRDefault="00E664C1" w:rsidP="00E664C1">
      <w:pPr>
        <w:pStyle w:val="3"/>
        <w:rPr>
          <w:rFonts w:ascii="Times New Roman" w:hAnsi="Times New Roman" w:cs="Times New Roman"/>
        </w:rPr>
      </w:pPr>
      <w:bookmarkStart w:id="31" w:name="_Toc107050632"/>
      <w:r w:rsidRPr="009C50E2">
        <w:rPr>
          <w:rFonts w:ascii="Times New Roman" w:hAnsi="Times New Roman" w:cs="Times New Roman"/>
        </w:rPr>
        <w:t>5.</w:t>
      </w:r>
      <w:r w:rsidR="00A05915" w:rsidRPr="009C50E2">
        <w:rPr>
          <w:rFonts w:ascii="Times New Roman" w:hAnsi="Times New Roman" w:cs="Times New Roman"/>
        </w:rPr>
        <w:t>2</w:t>
      </w:r>
      <w:r w:rsidR="002A4092" w:rsidRPr="009C50E2">
        <w:rPr>
          <w:rFonts w:ascii="Times New Roman" w:hAnsi="Times New Roman" w:cs="Times New Roman"/>
        </w:rPr>
        <w:t xml:space="preserve"> 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仿真漫游交付应用</w:t>
      </w:r>
      <w:bookmarkEnd w:id="31"/>
    </w:p>
    <w:p w14:paraId="35E982D0" w14:textId="23364D24" w:rsidR="00064EE4" w:rsidRPr="009C50E2" w:rsidRDefault="00D753C2" w:rsidP="00064EE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按</w:t>
      </w:r>
      <w:r w:rsidR="00B65D4F" w:rsidRPr="009C50E2">
        <w:rPr>
          <w:rFonts w:ascii="Times New Roman" w:hAnsi="Times New Roman" w:cs="Times New Roman"/>
        </w:rPr>
        <w:t>仿真漫游交付</w:t>
      </w:r>
      <w:r w:rsidRPr="009C50E2">
        <w:rPr>
          <w:rFonts w:ascii="Times New Roman" w:hAnsi="Times New Roman" w:cs="Times New Roman"/>
        </w:rPr>
        <w:t>要求完成</w:t>
      </w:r>
      <w:r w:rsidR="00B65D4F" w:rsidRPr="009C50E2">
        <w:rPr>
          <w:rFonts w:ascii="Times New Roman" w:hAnsi="Times New Roman" w:cs="Times New Roman"/>
        </w:rPr>
        <w:t>相关成果内容后</w:t>
      </w:r>
      <w:r w:rsidRPr="009C50E2">
        <w:rPr>
          <w:rFonts w:ascii="Times New Roman" w:hAnsi="Times New Roman" w:cs="Times New Roman"/>
        </w:rPr>
        <w:t>，把相关文件放入</w:t>
      </w:r>
      <w:r w:rsidR="00B65D4F" w:rsidRPr="009C50E2">
        <w:rPr>
          <w:rFonts w:ascii="Times New Roman" w:hAnsi="Times New Roman" w:cs="Times New Roman"/>
        </w:rPr>
        <w:t>对应</w:t>
      </w:r>
      <w:r w:rsidRPr="009C50E2">
        <w:rPr>
          <w:rFonts w:ascii="Times New Roman" w:hAnsi="Times New Roman" w:cs="Times New Roman"/>
        </w:rPr>
        <w:t>文件夹，文件名为</w:t>
      </w:r>
      <w:r w:rsidRPr="009C50E2">
        <w:rPr>
          <w:rFonts w:ascii="Times New Roman" w:hAnsi="Times New Roman" w:cs="Times New Roman"/>
        </w:rPr>
        <w:t>“</w:t>
      </w:r>
      <w:r w:rsidRPr="009C50E2">
        <w:rPr>
          <w:rFonts w:ascii="Times New Roman" w:hAnsi="Times New Roman" w:cs="Times New Roman"/>
        </w:rPr>
        <w:t>参赛学校</w:t>
      </w:r>
      <w:r w:rsidRPr="009C50E2">
        <w:rPr>
          <w:rFonts w:ascii="Times New Roman" w:hAnsi="Times New Roman" w:cs="Times New Roman"/>
        </w:rPr>
        <w:t>+</w:t>
      </w:r>
      <w:r w:rsidR="00CB0EC4" w:rsidRPr="009C50E2">
        <w:rPr>
          <w:rFonts w:ascii="Times New Roman" w:hAnsi="Times New Roman" w:cs="Times New Roman"/>
        </w:rPr>
        <w:t>XXX</w:t>
      </w:r>
      <w:r w:rsidR="00CB0EC4" w:rsidRPr="009C50E2">
        <w:rPr>
          <w:rFonts w:ascii="Times New Roman" w:hAnsi="Times New Roman" w:cs="Times New Roman"/>
        </w:rPr>
        <w:t>大学</w:t>
      </w:r>
      <w:r w:rsidR="00CB0EC4" w:rsidRPr="009C50E2">
        <w:rPr>
          <w:rFonts w:ascii="Times New Roman" w:hAnsi="Times New Roman" w:cs="Times New Roman"/>
        </w:rPr>
        <w:t>+BIM</w:t>
      </w:r>
      <w:r w:rsidR="00CB0EC4" w:rsidRPr="009C50E2">
        <w:rPr>
          <w:rFonts w:ascii="Times New Roman" w:hAnsi="Times New Roman" w:cs="Times New Roman"/>
        </w:rPr>
        <w:t>仿真漫游交付应用</w:t>
      </w:r>
      <w:r w:rsidRPr="009C50E2">
        <w:rPr>
          <w:rFonts w:ascii="Times New Roman" w:hAnsi="Times New Roman" w:cs="Times New Roman"/>
        </w:rPr>
        <w:t>”</w:t>
      </w:r>
      <w:r w:rsidRPr="009C50E2">
        <w:rPr>
          <w:rFonts w:ascii="Times New Roman" w:hAnsi="Times New Roman" w:cs="Times New Roman"/>
        </w:rPr>
        <w:t>，成果文件如下图（示例）：</w:t>
      </w:r>
    </w:p>
    <w:p w14:paraId="62218FBC" w14:textId="77777777" w:rsidR="00CB0EC4" w:rsidRPr="009C50E2" w:rsidRDefault="00CB0EC4" w:rsidP="00CB0EC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注意：任务书中涉及到的图纸，文件格式为</w:t>
      </w:r>
      <w:r w:rsidRPr="009C50E2">
        <w:rPr>
          <w:rFonts w:ascii="Times New Roman" w:hAnsi="Times New Roman" w:cs="Times New Roman"/>
        </w:rPr>
        <w:t>dwg</w:t>
      </w:r>
      <w:r w:rsidRPr="009C50E2">
        <w:rPr>
          <w:rFonts w:ascii="Times New Roman" w:hAnsi="Times New Roman" w:cs="Times New Roman"/>
        </w:rPr>
        <w:t>，版本为</w:t>
      </w:r>
      <w:r w:rsidRPr="009C50E2">
        <w:rPr>
          <w:rFonts w:ascii="Times New Roman" w:hAnsi="Times New Roman" w:cs="Times New Roman"/>
        </w:rPr>
        <w:t xml:space="preserve"> 2010 </w:t>
      </w:r>
      <w:r w:rsidRPr="009C50E2">
        <w:rPr>
          <w:rFonts w:ascii="Times New Roman" w:hAnsi="Times New Roman" w:cs="Times New Roman"/>
        </w:rPr>
        <w:t>版并有对应</w:t>
      </w:r>
      <w:r w:rsidRPr="009C50E2">
        <w:rPr>
          <w:rFonts w:ascii="Times New Roman" w:hAnsi="Times New Roman" w:cs="Times New Roman"/>
        </w:rPr>
        <w:t>PDF</w:t>
      </w:r>
      <w:r w:rsidRPr="009C50E2">
        <w:rPr>
          <w:rFonts w:ascii="Times New Roman" w:hAnsi="Times New Roman" w:cs="Times New Roman"/>
        </w:rPr>
        <w:t>版</w:t>
      </w:r>
      <w:r w:rsidRPr="009C50E2">
        <w:rPr>
          <w:rFonts w:ascii="Times New Roman" w:hAnsi="Times New Roman" w:cs="Times New Roman"/>
        </w:rPr>
        <w:lastRenderedPageBreak/>
        <w:t>图纸。</w:t>
      </w:r>
    </w:p>
    <w:p w14:paraId="6B9F8797" w14:textId="33DA4903" w:rsidR="00CB0EC4" w:rsidRPr="009C50E2" w:rsidRDefault="00167F63" w:rsidP="00064EE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  <w:noProof/>
        </w:rPr>
        <w:pict w14:anchorId="294E2872">
          <v:shape id="_x0000_s2057" type="#_x0000_t13" style="position:absolute;left:0;text-align:left;margin-left:196.85pt;margin-top:47.1pt;width:34pt;height:22.7pt;z-index:251663360" fillcolor="#4472c4 [3204]" stroked="f" strokecolor="#4472c4 [3204]" strokeweight="1pt">
            <v:fill color2="#4472c4 [3204]"/>
            <v:shadow type="perspective" color="#1f3763 [1604]" offset="1pt" offset2="-3pt"/>
          </v:shape>
        </w:pict>
      </w:r>
      <w:r w:rsidR="00CB0EC4" w:rsidRPr="009C50E2">
        <w:rPr>
          <w:rFonts w:ascii="Times New Roman" w:hAnsi="Times New Roman" w:cs="Times New Roman"/>
          <w:noProof/>
        </w:rPr>
        <w:drawing>
          <wp:inline distT="0" distB="0" distL="0" distR="0" wp14:anchorId="1D55DF23" wp14:editId="025DF7E4">
            <wp:extent cx="1800225" cy="8191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EC4" w:rsidRPr="009C50E2">
        <w:rPr>
          <w:rFonts w:ascii="Times New Roman" w:hAnsi="Times New Roman" w:cs="Times New Roman"/>
        </w:rPr>
        <w:t xml:space="preserve">                </w:t>
      </w:r>
      <w:r w:rsidR="00CB0EC4" w:rsidRPr="009C50E2">
        <w:rPr>
          <w:rFonts w:ascii="Times New Roman" w:hAnsi="Times New Roman" w:cs="Times New Roman"/>
          <w:noProof/>
        </w:rPr>
        <w:drawing>
          <wp:inline distT="0" distB="0" distL="0" distR="0" wp14:anchorId="76207A4D" wp14:editId="5700D32F">
            <wp:extent cx="609600" cy="4286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EC4" w:rsidRPr="009C50E2">
        <w:rPr>
          <w:rFonts w:ascii="Times New Roman" w:hAnsi="Times New Roman" w:cs="Times New Roman"/>
        </w:rPr>
        <w:t xml:space="preserve"> </w:t>
      </w:r>
    </w:p>
    <w:p w14:paraId="779D16B8" w14:textId="1E0C3B0F" w:rsidR="00E664C1" w:rsidRPr="009C50E2" w:rsidRDefault="00167F63" w:rsidP="00064EE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  <w:noProof/>
        </w:rPr>
        <w:pict w14:anchorId="294E2872">
          <v:shape id="_x0000_s2053" type="#_x0000_t13" style="position:absolute;left:0;text-align:left;margin-left:170.6pt;margin-top:32.55pt;width:34pt;height:22.7pt;z-index:251661312" fillcolor="#4472c4 [3204]" stroked="f" strokecolor="#4472c4 [3204]" strokeweight="1pt">
            <v:fill color2="#4472c4 [3204]"/>
            <v:shadow type="perspective" color="#1f3763 [1604]" offset="1pt" offset2="-3pt"/>
          </v:shape>
        </w:pict>
      </w:r>
      <w:r w:rsidR="00064EE4" w:rsidRPr="009C50E2">
        <w:rPr>
          <w:rFonts w:ascii="Times New Roman" w:hAnsi="Times New Roman" w:cs="Times New Roman"/>
          <w:noProof/>
        </w:rPr>
        <w:drawing>
          <wp:inline distT="0" distB="0" distL="0" distR="0" wp14:anchorId="4B475B16" wp14:editId="0B7E2F71">
            <wp:extent cx="1133475" cy="6096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EE4" w:rsidRPr="009C50E2">
        <w:rPr>
          <w:rFonts w:ascii="Times New Roman" w:hAnsi="Times New Roman" w:cs="Times New Roman"/>
        </w:rPr>
        <w:t xml:space="preserve"> </w:t>
      </w:r>
      <w:r w:rsidR="00767DD7" w:rsidRPr="009C50E2">
        <w:rPr>
          <w:rFonts w:ascii="Times New Roman" w:hAnsi="Times New Roman" w:cs="Times New Roman"/>
        </w:rPr>
        <w:t xml:space="preserve">                     </w:t>
      </w:r>
      <w:r w:rsidR="00767DD7" w:rsidRPr="009C50E2">
        <w:rPr>
          <w:rFonts w:ascii="Times New Roman" w:hAnsi="Times New Roman" w:cs="Times New Roman"/>
          <w:noProof/>
        </w:rPr>
        <w:drawing>
          <wp:inline distT="0" distB="0" distL="0" distR="0" wp14:anchorId="778AAD1C" wp14:editId="1E2015CB">
            <wp:extent cx="1924050" cy="2190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94E51" w14:textId="493F10F1" w:rsidR="008843B6" w:rsidRPr="009C50E2" w:rsidRDefault="008843B6" w:rsidP="006D4E56">
      <w:pPr>
        <w:pStyle w:val="3"/>
        <w:rPr>
          <w:rFonts w:ascii="Times New Roman" w:hAnsi="Times New Roman" w:cs="Times New Roman"/>
        </w:rPr>
      </w:pPr>
      <w:bookmarkStart w:id="32" w:name="_Toc107050633"/>
      <w:r w:rsidRPr="009C50E2">
        <w:rPr>
          <w:rFonts w:ascii="Times New Roman" w:hAnsi="Times New Roman" w:cs="Times New Roman"/>
        </w:rPr>
        <w:t>5.</w:t>
      </w:r>
      <w:r w:rsidR="00A05915" w:rsidRPr="009C50E2">
        <w:rPr>
          <w:rFonts w:ascii="Times New Roman" w:hAnsi="Times New Roman" w:cs="Times New Roman"/>
        </w:rPr>
        <w:t>3</w:t>
      </w:r>
      <w:r w:rsidR="002A4092" w:rsidRPr="009C50E2">
        <w:rPr>
          <w:rFonts w:ascii="Times New Roman" w:hAnsi="Times New Roman" w:cs="Times New Roman"/>
        </w:rPr>
        <w:t xml:space="preserve"> </w:t>
      </w:r>
      <w:r w:rsidR="006D798D" w:rsidRPr="009C50E2">
        <w:rPr>
          <w:rFonts w:ascii="Times New Roman" w:hAnsi="Times New Roman" w:cs="Times New Roman"/>
        </w:rPr>
        <w:t>创新拓展应用</w:t>
      </w:r>
      <w:r w:rsidRPr="009C50E2">
        <w:rPr>
          <w:rFonts w:ascii="Times New Roman" w:hAnsi="Times New Roman" w:cs="Times New Roman"/>
        </w:rPr>
        <w:t>提交</w:t>
      </w:r>
      <w:bookmarkEnd w:id="32"/>
    </w:p>
    <w:p w14:paraId="7EAEFB9F" w14:textId="444A0115" w:rsidR="008843B6" w:rsidRPr="009C50E2" w:rsidRDefault="006D798D" w:rsidP="006D798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若做了多项创新拓展，则</w:t>
      </w:r>
      <w:r w:rsidR="008843B6" w:rsidRPr="009C50E2">
        <w:rPr>
          <w:rFonts w:ascii="Times New Roman" w:hAnsi="Times New Roman" w:cs="Times New Roman"/>
        </w:rPr>
        <w:t>将</w:t>
      </w:r>
      <w:r w:rsidRPr="009C50E2">
        <w:rPr>
          <w:rFonts w:ascii="Times New Roman" w:hAnsi="Times New Roman" w:cs="Times New Roman"/>
        </w:rPr>
        <w:t>不同的</w:t>
      </w:r>
      <w:r w:rsidR="008843B6" w:rsidRPr="009C50E2">
        <w:rPr>
          <w:rFonts w:ascii="Times New Roman" w:hAnsi="Times New Roman" w:cs="Times New Roman"/>
        </w:rPr>
        <w:t>成果文件</w:t>
      </w:r>
      <w:r w:rsidRPr="009C50E2">
        <w:rPr>
          <w:rFonts w:ascii="Times New Roman" w:hAnsi="Times New Roman" w:cs="Times New Roman"/>
        </w:rPr>
        <w:t>参考</w:t>
      </w:r>
      <w:r w:rsidRPr="009C50E2">
        <w:rPr>
          <w:rFonts w:ascii="Times New Roman" w:hAnsi="Times New Roman" w:cs="Times New Roman"/>
        </w:rPr>
        <w:t>5.1</w:t>
      </w:r>
      <w:r w:rsidRPr="009C50E2">
        <w:rPr>
          <w:rFonts w:ascii="Times New Roman" w:hAnsi="Times New Roman" w:cs="Times New Roman"/>
        </w:rPr>
        <w:t>、</w:t>
      </w:r>
      <w:r w:rsidRPr="009C50E2">
        <w:rPr>
          <w:rFonts w:ascii="Times New Roman" w:hAnsi="Times New Roman" w:cs="Times New Roman"/>
        </w:rPr>
        <w:t>5.2</w:t>
      </w:r>
      <w:r w:rsidRPr="009C50E2">
        <w:rPr>
          <w:rFonts w:ascii="Times New Roman" w:hAnsi="Times New Roman" w:cs="Times New Roman"/>
        </w:rPr>
        <w:t>的方式</w:t>
      </w:r>
      <w:r w:rsidR="006D4E56" w:rsidRPr="009C50E2">
        <w:rPr>
          <w:rFonts w:ascii="Times New Roman" w:hAnsi="Times New Roman" w:cs="Times New Roman"/>
        </w:rPr>
        <w:t>分别</w:t>
      </w:r>
      <w:r w:rsidR="008843B6" w:rsidRPr="009C50E2">
        <w:rPr>
          <w:rFonts w:ascii="Times New Roman" w:hAnsi="Times New Roman" w:cs="Times New Roman"/>
        </w:rPr>
        <w:t>放入一个文件夹，</w:t>
      </w:r>
      <w:r w:rsidRPr="009C50E2">
        <w:rPr>
          <w:rFonts w:ascii="Times New Roman" w:hAnsi="Times New Roman" w:cs="Times New Roman"/>
        </w:rPr>
        <w:t>再统一放入本项的整体文件夹中，</w:t>
      </w:r>
      <w:r w:rsidR="008843B6" w:rsidRPr="009C50E2">
        <w:rPr>
          <w:rFonts w:ascii="Times New Roman" w:hAnsi="Times New Roman" w:cs="Times New Roman"/>
        </w:rPr>
        <w:t>文件夹名为</w:t>
      </w:r>
      <w:r w:rsidR="008843B6" w:rsidRPr="009C50E2">
        <w:rPr>
          <w:rFonts w:ascii="Times New Roman" w:hAnsi="Times New Roman" w:cs="Times New Roman"/>
        </w:rPr>
        <w:t>“</w:t>
      </w:r>
      <w:r w:rsidR="008843B6" w:rsidRPr="009C50E2">
        <w:rPr>
          <w:rFonts w:ascii="Times New Roman" w:hAnsi="Times New Roman" w:cs="Times New Roman"/>
        </w:rPr>
        <w:t>参赛学校</w:t>
      </w:r>
      <w:r w:rsidR="008843B6" w:rsidRPr="009C50E2">
        <w:rPr>
          <w:rFonts w:ascii="Times New Roman" w:hAnsi="Times New Roman" w:cs="Times New Roman"/>
        </w:rPr>
        <w:t>+</w:t>
      </w:r>
      <w:r w:rsidRPr="009C50E2">
        <w:rPr>
          <w:rFonts w:ascii="Times New Roman" w:hAnsi="Times New Roman" w:cs="Times New Roman"/>
        </w:rPr>
        <w:t>创新拓展应用</w:t>
      </w:r>
      <w:r w:rsidR="008843B6" w:rsidRPr="009C50E2">
        <w:rPr>
          <w:rFonts w:ascii="Times New Roman" w:hAnsi="Times New Roman" w:cs="Times New Roman"/>
        </w:rPr>
        <w:t>”</w:t>
      </w:r>
      <w:r w:rsidR="009D1A31" w:rsidRPr="009C50E2">
        <w:rPr>
          <w:rFonts w:ascii="Times New Roman" w:hAnsi="Times New Roman" w:cs="Times New Roman"/>
        </w:rPr>
        <w:t>。</w:t>
      </w:r>
    </w:p>
    <w:p w14:paraId="44498E14" w14:textId="3FA152FF" w:rsidR="008843B6" w:rsidRPr="009C50E2" w:rsidRDefault="008843B6" w:rsidP="006D4E56">
      <w:pPr>
        <w:pStyle w:val="3"/>
        <w:rPr>
          <w:rFonts w:ascii="Times New Roman" w:hAnsi="Times New Roman" w:cs="Times New Roman"/>
        </w:rPr>
      </w:pPr>
      <w:bookmarkStart w:id="33" w:name="_Toc107050634"/>
      <w:r w:rsidRPr="009C50E2">
        <w:rPr>
          <w:rFonts w:ascii="Times New Roman" w:hAnsi="Times New Roman" w:cs="Times New Roman"/>
        </w:rPr>
        <w:t>5.</w:t>
      </w:r>
      <w:r w:rsidR="00A05915" w:rsidRPr="009C50E2">
        <w:rPr>
          <w:rFonts w:ascii="Times New Roman" w:hAnsi="Times New Roman" w:cs="Times New Roman"/>
        </w:rPr>
        <w:t>4</w:t>
      </w:r>
      <w:r w:rsidR="002A4092" w:rsidRPr="009C50E2">
        <w:rPr>
          <w:rFonts w:ascii="Times New Roman" w:hAnsi="Times New Roman" w:cs="Times New Roman"/>
        </w:rPr>
        <w:t xml:space="preserve"> </w:t>
      </w:r>
      <w:r w:rsidRPr="009C50E2">
        <w:rPr>
          <w:rFonts w:ascii="Times New Roman" w:hAnsi="Times New Roman" w:cs="Times New Roman"/>
        </w:rPr>
        <w:t>视频成果提交</w:t>
      </w:r>
      <w:bookmarkEnd w:id="33"/>
    </w:p>
    <w:p w14:paraId="2703F777" w14:textId="7AA23B39" w:rsidR="008843B6" w:rsidRPr="009C50E2" w:rsidRDefault="008843B6" w:rsidP="006D4E56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按视频制作要求完成</w:t>
      </w:r>
      <w:r w:rsidRPr="009C50E2">
        <w:rPr>
          <w:rFonts w:ascii="Times New Roman" w:hAnsi="Times New Roman" w:cs="Times New Roman"/>
        </w:rPr>
        <w:t xml:space="preserve"> BIM </w:t>
      </w:r>
      <w:r w:rsidRPr="009C50E2">
        <w:rPr>
          <w:rFonts w:ascii="Times New Roman" w:hAnsi="Times New Roman" w:cs="Times New Roman"/>
        </w:rPr>
        <w:t>视频制作后</w:t>
      </w:r>
      <w:r w:rsidR="006D4E56" w:rsidRPr="009C50E2">
        <w:rPr>
          <w:rFonts w:ascii="Times New Roman" w:hAnsi="Times New Roman" w:cs="Times New Roman"/>
        </w:rPr>
        <w:t>，</w:t>
      </w:r>
      <w:r w:rsidRPr="009C50E2">
        <w:rPr>
          <w:rFonts w:ascii="Times New Roman" w:hAnsi="Times New Roman" w:cs="Times New Roman"/>
        </w:rPr>
        <w:t>提交视频成果文件，文件格式为</w:t>
      </w:r>
      <w:r w:rsidRPr="009C50E2">
        <w:rPr>
          <w:rFonts w:ascii="Times New Roman" w:hAnsi="Times New Roman" w:cs="Times New Roman"/>
        </w:rPr>
        <w:t xml:space="preserve"> mp4</w:t>
      </w:r>
      <w:r w:rsidRPr="009C50E2">
        <w:rPr>
          <w:rFonts w:ascii="Times New Roman" w:hAnsi="Times New Roman" w:cs="Times New Roman"/>
        </w:rPr>
        <w:t>，</w:t>
      </w:r>
      <w:r w:rsidRPr="009C50E2">
        <w:rPr>
          <w:rFonts w:ascii="Times New Roman" w:hAnsi="Times New Roman" w:cs="Times New Roman"/>
        </w:rPr>
        <w:t xml:space="preserve"> </w:t>
      </w:r>
      <w:r w:rsidRPr="009C50E2">
        <w:rPr>
          <w:rFonts w:ascii="Times New Roman" w:hAnsi="Times New Roman" w:cs="Times New Roman"/>
        </w:rPr>
        <w:t>文件名为</w:t>
      </w:r>
      <w:r w:rsidRPr="009C50E2">
        <w:rPr>
          <w:rFonts w:ascii="Times New Roman" w:hAnsi="Times New Roman" w:cs="Times New Roman"/>
        </w:rPr>
        <w:t>“</w:t>
      </w:r>
      <w:r w:rsidRPr="009C50E2">
        <w:rPr>
          <w:rFonts w:ascii="Times New Roman" w:hAnsi="Times New Roman" w:cs="Times New Roman"/>
        </w:rPr>
        <w:t>参赛学校</w:t>
      </w:r>
      <w:r w:rsidRPr="009C50E2">
        <w:rPr>
          <w:rFonts w:ascii="Times New Roman" w:hAnsi="Times New Roman" w:cs="Times New Roman"/>
        </w:rPr>
        <w:t>+</w:t>
      </w:r>
      <w:r w:rsidRPr="009C50E2">
        <w:rPr>
          <w:rFonts w:ascii="Times New Roman" w:hAnsi="Times New Roman" w:cs="Times New Roman"/>
        </w:rPr>
        <w:t>视频</w:t>
      </w:r>
      <w:r w:rsidRPr="009C50E2">
        <w:rPr>
          <w:rFonts w:ascii="Times New Roman" w:hAnsi="Times New Roman" w:cs="Times New Roman"/>
        </w:rPr>
        <w:t>”</w:t>
      </w:r>
      <w:r w:rsidR="00560563" w:rsidRPr="009C50E2">
        <w:rPr>
          <w:rFonts w:ascii="Times New Roman" w:hAnsi="Times New Roman" w:cs="Times New Roman"/>
        </w:rPr>
        <w:t>。</w:t>
      </w:r>
      <w:r w:rsidR="00560563" w:rsidRPr="009C50E2">
        <w:rPr>
          <w:rFonts w:ascii="Times New Roman" w:hAnsi="Times New Roman" w:cs="Times New Roman"/>
        </w:rPr>
        <w:t xml:space="preserve"> </w:t>
      </w:r>
    </w:p>
    <w:p w14:paraId="5A70942D" w14:textId="4BD547CC" w:rsidR="008843B6" w:rsidRPr="009C50E2" w:rsidRDefault="008843B6" w:rsidP="006D4E56">
      <w:pPr>
        <w:pStyle w:val="3"/>
        <w:rPr>
          <w:rFonts w:ascii="Times New Roman" w:hAnsi="Times New Roman" w:cs="Times New Roman"/>
        </w:rPr>
      </w:pPr>
      <w:bookmarkStart w:id="34" w:name="_Toc107050635"/>
      <w:r w:rsidRPr="009C50E2">
        <w:rPr>
          <w:rFonts w:ascii="Times New Roman" w:hAnsi="Times New Roman" w:cs="Times New Roman"/>
        </w:rPr>
        <w:t>5.</w:t>
      </w:r>
      <w:r w:rsidR="00A05915" w:rsidRPr="009C50E2">
        <w:rPr>
          <w:rFonts w:ascii="Times New Roman" w:hAnsi="Times New Roman" w:cs="Times New Roman"/>
        </w:rPr>
        <w:t>5</w:t>
      </w:r>
      <w:r w:rsidR="002A4092" w:rsidRPr="009C50E2">
        <w:rPr>
          <w:rFonts w:ascii="Times New Roman" w:hAnsi="Times New Roman" w:cs="Times New Roman"/>
        </w:rPr>
        <w:t xml:space="preserve"> </w:t>
      </w:r>
      <w:r w:rsidRPr="009C50E2">
        <w:rPr>
          <w:rFonts w:ascii="Times New Roman" w:hAnsi="Times New Roman" w:cs="Times New Roman"/>
        </w:rPr>
        <w:t>整体提交</w:t>
      </w:r>
      <w:bookmarkEnd w:id="34"/>
    </w:p>
    <w:p w14:paraId="68CE880D" w14:textId="2CA4FA9C" w:rsidR="008843B6" w:rsidRPr="009C50E2" w:rsidRDefault="008843B6" w:rsidP="006D4E56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最后，将以上</w:t>
      </w:r>
      <w:r w:rsidRPr="009C50E2">
        <w:rPr>
          <w:rFonts w:ascii="Times New Roman" w:hAnsi="Times New Roman" w:cs="Times New Roman"/>
        </w:rPr>
        <w:t xml:space="preserve"> 5.1</w:t>
      </w:r>
      <w:r w:rsidRPr="009C50E2">
        <w:rPr>
          <w:rFonts w:ascii="Times New Roman" w:hAnsi="Times New Roman" w:cs="Times New Roman"/>
        </w:rPr>
        <w:t>、</w:t>
      </w:r>
      <w:r w:rsidRPr="009C50E2">
        <w:rPr>
          <w:rFonts w:ascii="Times New Roman" w:hAnsi="Times New Roman" w:cs="Times New Roman"/>
        </w:rPr>
        <w:t>5.2</w:t>
      </w:r>
      <w:r w:rsidRPr="009C50E2">
        <w:rPr>
          <w:rFonts w:ascii="Times New Roman" w:hAnsi="Times New Roman" w:cs="Times New Roman"/>
        </w:rPr>
        <w:t>、</w:t>
      </w:r>
      <w:r w:rsidRPr="009C50E2">
        <w:rPr>
          <w:rFonts w:ascii="Times New Roman" w:hAnsi="Times New Roman" w:cs="Times New Roman"/>
        </w:rPr>
        <w:t>5.3</w:t>
      </w:r>
      <w:r w:rsidRPr="009C50E2">
        <w:rPr>
          <w:rFonts w:ascii="Times New Roman" w:hAnsi="Times New Roman" w:cs="Times New Roman"/>
        </w:rPr>
        <w:t>、</w:t>
      </w:r>
      <w:r w:rsidRPr="009C50E2">
        <w:rPr>
          <w:rFonts w:ascii="Times New Roman" w:hAnsi="Times New Roman" w:cs="Times New Roman"/>
        </w:rPr>
        <w:t xml:space="preserve">5.4 </w:t>
      </w:r>
      <w:r w:rsidRPr="009C50E2">
        <w:rPr>
          <w:rFonts w:ascii="Times New Roman" w:hAnsi="Times New Roman" w:cs="Times New Roman"/>
        </w:rPr>
        <w:t>成果文件</w:t>
      </w:r>
      <w:r w:rsidR="00326AFA" w:rsidRPr="009C50E2">
        <w:rPr>
          <w:rFonts w:ascii="Times New Roman" w:hAnsi="Times New Roman" w:cs="Times New Roman"/>
        </w:rPr>
        <w:t>（</w:t>
      </w:r>
      <w:r w:rsidR="00326AFA" w:rsidRPr="009C50E2">
        <w:rPr>
          <w:rFonts w:ascii="Times New Roman" w:hAnsi="Times New Roman" w:cs="Times New Roman"/>
        </w:rPr>
        <w:t>PPT</w:t>
      </w:r>
      <w:r w:rsidR="00326AFA" w:rsidRPr="009C50E2">
        <w:rPr>
          <w:rFonts w:ascii="Times New Roman" w:hAnsi="Times New Roman" w:cs="Times New Roman"/>
        </w:rPr>
        <w:t>）</w:t>
      </w:r>
      <w:r w:rsidRPr="009C50E2">
        <w:rPr>
          <w:rFonts w:ascii="Times New Roman" w:hAnsi="Times New Roman" w:cs="Times New Roman"/>
        </w:rPr>
        <w:t>统一放入一个文件夹中，文件夹命名为</w:t>
      </w:r>
      <w:r w:rsidRPr="009C50E2">
        <w:rPr>
          <w:rFonts w:ascii="Times New Roman" w:hAnsi="Times New Roman" w:cs="Times New Roman"/>
        </w:rPr>
        <w:t>“</w:t>
      </w:r>
      <w:r w:rsidRPr="009C50E2">
        <w:rPr>
          <w:rFonts w:ascii="Times New Roman" w:hAnsi="Times New Roman" w:cs="Times New Roman"/>
        </w:rPr>
        <w:t>参赛学校</w:t>
      </w:r>
      <w:r w:rsidRPr="009C50E2">
        <w:rPr>
          <w:rFonts w:ascii="Times New Roman" w:hAnsi="Times New Roman" w:cs="Times New Roman"/>
        </w:rPr>
        <w:t>+BIM</w:t>
      </w:r>
      <w:r w:rsidRPr="009C50E2">
        <w:rPr>
          <w:rFonts w:ascii="Times New Roman" w:hAnsi="Times New Roman" w:cs="Times New Roman"/>
        </w:rPr>
        <w:t>应用赛项成果</w:t>
      </w:r>
      <w:r w:rsidRPr="009C50E2">
        <w:rPr>
          <w:rFonts w:ascii="Times New Roman" w:hAnsi="Times New Roman" w:cs="Times New Roman"/>
        </w:rPr>
        <w:t>”</w:t>
      </w:r>
      <w:r w:rsidRPr="009C50E2">
        <w:rPr>
          <w:rFonts w:ascii="Times New Roman" w:hAnsi="Times New Roman" w:cs="Times New Roman"/>
        </w:rPr>
        <w:t>，如下图</w:t>
      </w:r>
      <w:r w:rsidR="00496FCB" w:rsidRPr="009C50E2">
        <w:rPr>
          <w:rFonts w:ascii="Times New Roman" w:hAnsi="Times New Roman" w:cs="Times New Roman"/>
        </w:rPr>
        <w:t>（示例）</w:t>
      </w:r>
      <w:r w:rsidRPr="009C50E2">
        <w:rPr>
          <w:rFonts w:ascii="Times New Roman" w:hAnsi="Times New Roman" w:cs="Times New Roman"/>
        </w:rPr>
        <w:t>：</w:t>
      </w:r>
    </w:p>
    <w:p w14:paraId="5646498A" w14:textId="063CB7A8" w:rsidR="008843B6" w:rsidRPr="009C50E2" w:rsidRDefault="00167F63" w:rsidP="008843B6">
      <w:pPr>
        <w:spacing w:line="360" w:lineRule="auto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  <w:noProof/>
        </w:rPr>
        <w:pict w14:anchorId="294E2872">
          <v:shape id="_x0000_s2058" type="#_x0000_t13" style="position:absolute;left:0;text-align:left;margin-left:216.6pt;margin-top:63.9pt;width:34pt;height:22.7pt;z-index:251664384" fillcolor="#4472c4 [3204]" stroked="f" strokecolor="#4472c4 [3204]" strokeweight="1pt">
            <v:fill color2="#4472c4 [3204]"/>
            <v:shadow type="perspective" color="#1f3763 [1604]" offset="1pt" offset2="-3pt"/>
          </v:shape>
        </w:pict>
      </w:r>
      <w:r w:rsidR="008843B6" w:rsidRPr="009C50E2">
        <w:rPr>
          <w:rFonts w:ascii="Times New Roman" w:hAnsi="Times New Roman" w:cs="Times New Roman"/>
        </w:rPr>
        <w:t xml:space="preserve"> </w:t>
      </w:r>
      <w:r w:rsidR="00E95C23" w:rsidRPr="009C50E2">
        <w:rPr>
          <w:rFonts w:ascii="Times New Roman" w:hAnsi="Times New Roman" w:cs="Times New Roman"/>
        </w:rPr>
        <w:t xml:space="preserve">    </w:t>
      </w:r>
      <w:r w:rsidR="00E95C23" w:rsidRPr="009C50E2">
        <w:rPr>
          <w:rFonts w:ascii="Times New Roman" w:hAnsi="Times New Roman" w:cs="Times New Roman"/>
          <w:noProof/>
        </w:rPr>
        <w:drawing>
          <wp:inline distT="0" distB="0" distL="0" distR="0" wp14:anchorId="6F784FA8" wp14:editId="7594E46D">
            <wp:extent cx="1933575" cy="102870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C23" w:rsidRPr="009C50E2">
        <w:rPr>
          <w:rFonts w:ascii="Times New Roman" w:hAnsi="Times New Roman" w:cs="Times New Roman"/>
        </w:rPr>
        <w:t xml:space="preserve">                 </w:t>
      </w:r>
      <w:r w:rsidR="00E95C23" w:rsidRPr="009C50E2">
        <w:rPr>
          <w:rFonts w:ascii="Times New Roman" w:hAnsi="Times New Roman" w:cs="Times New Roman"/>
          <w:noProof/>
        </w:rPr>
        <w:drawing>
          <wp:inline distT="0" distB="0" distL="0" distR="0" wp14:anchorId="625E4BD8" wp14:editId="569096ED">
            <wp:extent cx="1714500" cy="2286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5F353" w14:textId="50C987F1" w:rsidR="008843B6" w:rsidRPr="009C50E2" w:rsidRDefault="008843B6" w:rsidP="008843B6">
      <w:pPr>
        <w:spacing w:line="360" w:lineRule="auto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然后进行压缩，压缩包格式为</w:t>
      </w:r>
      <w:r w:rsidR="006D4E56" w:rsidRPr="009C50E2">
        <w:rPr>
          <w:rFonts w:ascii="Times New Roman" w:hAnsi="Times New Roman" w:cs="Times New Roman"/>
        </w:rPr>
        <w:t>zip</w:t>
      </w:r>
      <w:r w:rsidRPr="009C50E2">
        <w:rPr>
          <w:rFonts w:ascii="Times New Roman" w:hAnsi="Times New Roman" w:cs="Times New Roman"/>
        </w:rPr>
        <w:t>，如下图：</w:t>
      </w:r>
    </w:p>
    <w:p w14:paraId="7FE104A5" w14:textId="5250CC56" w:rsidR="008843B6" w:rsidRPr="009C50E2" w:rsidRDefault="00724F5D" w:rsidP="00724F5D">
      <w:pPr>
        <w:spacing w:line="360" w:lineRule="auto"/>
        <w:jc w:val="center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  <w:noProof/>
        </w:rPr>
        <w:drawing>
          <wp:inline distT="0" distB="0" distL="0" distR="0" wp14:anchorId="00BBF2F0" wp14:editId="45637FAF">
            <wp:extent cx="1797142" cy="23496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97142" cy="23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F69D1" w14:textId="078DD785" w:rsidR="009157F3" w:rsidRPr="009C50E2" w:rsidRDefault="009157F3" w:rsidP="009157F3">
      <w:pPr>
        <w:pStyle w:val="2"/>
        <w:rPr>
          <w:rFonts w:ascii="Times New Roman" w:hAnsi="Times New Roman" w:cs="Times New Roman"/>
        </w:rPr>
      </w:pPr>
      <w:bookmarkStart w:id="35" w:name="_Toc107050636"/>
      <w:r w:rsidRPr="009C50E2">
        <w:rPr>
          <w:rFonts w:ascii="Times New Roman" w:hAnsi="Times New Roman" w:cs="Times New Roman"/>
        </w:rPr>
        <w:lastRenderedPageBreak/>
        <w:t>六、</w:t>
      </w:r>
      <w:r w:rsidR="008843B6" w:rsidRPr="009C50E2">
        <w:rPr>
          <w:rFonts w:ascii="Times New Roman" w:hAnsi="Times New Roman" w:cs="Times New Roman"/>
        </w:rPr>
        <w:t>提交渠道</w:t>
      </w:r>
      <w:bookmarkEnd w:id="35"/>
    </w:p>
    <w:p w14:paraId="1F98E76E" w14:textId="16FD1EA8" w:rsidR="00AD6CFB" w:rsidRPr="009C50E2" w:rsidRDefault="00AD6CFB" w:rsidP="00AD6CF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作品提交形式为在线提交作品（若在线提交有疑问也可以通过</w:t>
      </w:r>
      <w:r w:rsidRPr="009C50E2">
        <w:rPr>
          <w:rFonts w:ascii="Times New Roman" w:hAnsi="Times New Roman" w:cs="Times New Roman"/>
        </w:rPr>
        <w:t>U</w:t>
      </w:r>
      <w:r w:rsidRPr="009C50E2">
        <w:rPr>
          <w:rFonts w:ascii="Times New Roman" w:hAnsi="Times New Roman" w:cs="Times New Roman"/>
        </w:rPr>
        <w:t>盘快递到组委会）。</w:t>
      </w:r>
      <w:r w:rsidRPr="009C50E2">
        <w:rPr>
          <w:rFonts w:ascii="Times New Roman" w:hAnsi="Times New Roman" w:cs="Times New Roman"/>
        </w:rPr>
        <w:t xml:space="preserve"> </w:t>
      </w:r>
    </w:p>
    <w:p w14:paraId="47F31F9B" w14:textId="77777777" w:rsidR="00AD6CFB" w:rsidRPr="009C50E2" w:rsidRDefault="00AD6CFB" w:rsidP="00AD6CF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邮寄地址：</w:t>
      </w:r>
    </w:p>
    <w:p w14:paraId="5510636F" w14:textId="77777777" w:rsidR="00AD6CFB" w:rsidRPr="009C50E2" w:rsidRDefault="00AD6CFB" w:rsidP="00AD6CFB">
      <w:pPr>
        <w:spacing w:line="360" w:lineRule="auto"/>
        <w:ind w:firstLineChars="400" w:firstLine="96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昆明市西山区拥金路</w:t>
      </w:r>
      <w:r w:rsidRPr="009C50E2">
        <w:rPr>
          <w:rFonts w:ascii="Times New Roman" w:hAnsi="Times New Roman" w:cs="Times New Roman"/>
        </w:rPr>
        <w:t>1</w:t>
      </w:r>
      <w:r w:rsidRPr="009C50E2">
        <w:rPr>
          <w:rFonts w:ascii="Times New Roman" w:hAnsi="Times New Roman" w:cs="Times New Roman"/>
        </w:rPr>
        <w:t>号（云南省设计院办公楼）</w:t>
      </w:r>
    </w:p>
    <w:p w14:paraId="5D214820" w14:textId="77777777" w:rsidR="00AD6CFB" w:rsidRPr="009C50E2" w:rsidRDefault="00AD6CFB" w:rsidP="00AD6CFB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联系人：</w:t>
      </w:r>
    </w:p>
    <w:p w14:paraId="70C38944" w14:textId="6791BD8A" w:rsidR="00AD6CFB" w:rsidRPr="009C50E2" w:rsidRDefault="00AD6CFB" w:rsidP="00AD6CFB">
      <w:pPr>
        <w:spacing w:line="360" w:lineRule="auto"/>
        <w:ind w:firstLineChars="400" w:firstLine="96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黄老师</w:t>
      </w:r>
      <w:r w:rsidRPr="009C50E2">
        <w:rPr>
          <w:rFonts w:ascii="Times New Roman" w:hAnsi="Times New Roman" w:cs="Times New Roman"/>
        </w:rPr>
        <w:t xml:space="preserve"> 18288606506</w:t>
      </w:r>
    </w:p>
    <w:p w14:paraId="5CF8F638" w14:textId="66F34024" w:rsidR="0001519E" w:rsidRPr="009C50E2" w:rsidRDefault="0001519E" w:rsidP="007462BB">
      <w:pPr>
        <w:spacing w:line="360" w:lineRule="auto"/>
        <w:rPr>
          <w:rFonts w:ascii="Times New Roman" w:hAnsi="Times New Roman" w:cs="Times New Roman"/>
        </w:rPr>
      </w:pPr>
    </w:p>
    <w:p w14:paraId="3E2D3194" w14:textId="66D3E217" w:rsidR="00E065A9" w:rsidRPr="009C50E2" w:rsidRDefault="00E065A9">
      <w:pPr>
        <w:widowControl/>
        <w:jc w:val="left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br w:type="page"/>
      </w:r>
    </w:p>
    <w:p w14:paraId="699578B3" w14:textId="492CC4E3" w:rsidR="00E065A9" w:rsidRPr="009C50E2" w:rsidRDefault="00E065A9" w:rsidP="007462BB">
      <w:pPr>
        <w:spacing w:line="360" w:lineRule="auto"/>
        <w:rPr>
          <w:rFonts w:ascii="Times New Roman" w:hAnsi="Times New Roman" w:cs="Times New Roman"/>
        </w:rPr>
      </w:pPr>
    </w:p>
    <w:p w14:paraId="27CD5463" w14:textId="77777777" w:rsidR="00B10609" w:rsidRPr="009C50E2" w:rsidRDefault="00B10609" w:rsidP="00B10609">
      <w:pPr>
        <w:rPr>
          <w:rFonts w:ascii="Times New Roman" w:hAnsi="Times New Roman" w:cs="Times New Roman"/>
        </w:rPr>
      </w:pPr>
    </w:p>
    <w:p w14:paraId="0B2B312F" w14:textId="74A17110" w:rsidR="00B10609" w:rsidRPr="009C50E2" w:rsidRDefault="00B10609" w:rsidP="00B10609">
      <w:pPr>
        <w:pStyle w:val="1"/>
        <w:rPr>
          <w:rFonts w:ascii="Times New Roman" w:hAnsi="Times New Roman" w:cs="Times New Roman"/>
          <w:w w:val="95"/>
        </w:rPr>
      </w:pPr>
      <w:bookmarkStart w:id="36" w:name="_Toc107050637"/>
      <w:r w:rsidRPr="009C50E2">
        <w:rPr>
          <w:rFonts w:ascii="Times New Roman" w:hAnsi="Times New Roman" w:cs="Times New Roman"/>
          <w:w w:val="95"/>
        </w:rPr>
        <w:t>BIM-</w:t>
      </w:r>
      <w:r w:rsidRPr="009C50E2">
        <w:rPr>
          <w:rFonts w:ascii="Times New Roman" w:hAnsi="Times New Roman" w:cs="Times New Roman"/>
          <w:w w:val="95"/>
        </w:rPr>
        <w:t>应用《建模标准规范》</w:t>
      </w:r>
      <w:bookmarkEnd w:id="36"/>
    </w:p>
    <w:p w14:paraId="130A9C0A" w14:textId="77777777" w:rsidR="00B10609" w:rsidRPr="009C50E2" w:rsidRDefault="00B10609" w:rsidP="00B10609">
      <w:pPr>
        <w:rPr>
          <w:rFonts w:ascii="Times New Roman" w:hAnsi="Times New Roman" w:cs="Times New Roman"/>
        </w:rPr>
      </w:pPr>
    </w:p>
    <w:p w14:paraId="1910D572" w14:textId="1F3D0BD4" w:rsidR="00B10609" w:rsidRPr="009C50E2" w:rsidRDefault="004B2BD0" w:rsidP="00B10609">
      <w:pPr>
        <w:jc w:val="center"/>
        <w:rPr>
          <w:rFonts w:ascii="Times New Roman" w:eastAsia="STZhongsong" w:hAnsi="Times New Roman" w:cs="Times New Roman"/>
          <w:sz w:val="32"/>
          <w:szCs w:val="28"/>
        </w:rPr>
      </w:pPr>
      <w:r w:rsidRPr="009C50E2">
        <w:rPr>
          <w:rFonts w:ascii="Times New Roman" w:eastAsia="STZhongsong" w:hAnsi="Times New Roman" w:cs="Times New Roman"/>
          <w:sz w:val="32"/>
          <w:szCs w:val="28"/>
        </w:rPr>
        <w:t>参考版</w:t>
      </w:r>
    </w:p>
    <w:p w14:paraId="03FB9757" w14:textId="77777777" w:rsidR="00496400" w:rsidRPr="009C50E2" w:rsidRDefault="00496400" w:rsidP="00B10609">
      <w:pPr>
        <w:jc w:val="center"/>
        <w:rPr>
          <w:rFonts w:ascii="Times New Roman" w:eastAsia="STZhongsong" w:hAnsi="Times New Roman" w:cs="Times New Roman"/>
          <w:sz w:val="32"/>
          <w:szCs w:val="28"/>
        </w:rPr>
      </w:pPr>
    </w:p>
    <w:p w14:paraId="0F5A11C6" w14:textId="35082832" w:rsidR="00496400" w:rsidRPr="009C50E2" w:rsidRDefault="00496400" w:rsidP="00B10609">
      <w:pPr>
        <w:jc w:val="center"/>
        <w:rPr>
          <w:rFonts w:ascii="Times New Roman" w:eastAsia="STZhongsong" w:hAnsi="Times New Roman" w:cs="Times New Roman"/>
          <w:sz w:val="21"/>
          <w:szCs w:val="20"/>
        </w:rPr>
      </w:pPr>
      <w:proofErr w:type="gramStart"/>
      <w:r w:rsidRPr="009C50E2">
        <w:rPr>
          <w:rFonts w:ascii="Times New Roman" w:eastAsia="STZhongsong" w:hAnsi="Times New Roman" w:cs="Times New Roman"/>
          <w:sz w:val="21"/>
          <w:szCs w:val="20"/>
        </w:rPr>
        <w:t>若参</w:t>
      </w:r>
      <w:proofErr w:type="gramEnd"/>
      <w:r w:rsidR="0026545C" w:rsidRPr="009C50E2">
        <w:rPr>
          <w:rFonts w:ascii="Times New Roman" w:eastAsia="STZhongsong" w:hAnsi="Times New Roman" w:cs="Times New Roman"/>
          <w:sz w:val="21"/>
          <w:szCs w:val="20"/>
        </w:rPr>
        <w:t>赛</w:t>
      </w:r>
      <w:r w:rsidRPr="009C50E2">
        <w:rPr>
          <w:rFonts w:ascii="Times New Roman" w:eastAsia="STZhongsong" w:hAnsi="Times New Roman" w:cs="Times New Roman"/>
          <w:sz w:val="21"/>
          <w:szCs w:val="20"/>
        </w:rPr>
        <w:t>院校有自己的建模标准规范，可自行使用本校的标准，但需和成果文件一起提交，方便评分。</w:t>
      </w:r>
    </w:p>
    <w:p w14:paraId="35D93787" w14:textId="77777777" w:rsidR="00B10609" w:rsidRPr="009C50E2" w:rsidRDefault="00B10609" w:rsidP="00B10609">
      <w:pPr>
        <w:rPr>
          <w:rFonts w:ascii="Times New Roman" w:hAnsi="Times New Roman" w:cs="Times New Roman"/>
        </w:rPr>
      </w:pPr>
    </w:p>
    <w:p w14:paraId="558A093D" w14:textId="71D05D25" w:rsidR="00B10609" w:rsidRPr="009C50E2" w:rsidRDefault="00B10609" w:rsidP="007462BB">
      <w:pPr>
        <w:spacing w:line="360" w:lineRule="auto"/>
        <w:rPr>
          <w:rFonts w:ascii="Times New Roman" w:hAnsi="Times New Roman" w:cs="Times New Roman"/>
        </w:rPr>
      </w:pPr>
    </w:p>
    <w:p w14:paraId="619255B1" w14:textId="45EE4DE1" w:rsidR="000F3C4C" w:rsidRPr="009C50E2" w:rsidRDefault="000F3C4C">
      <w:pPr>
        <w:widowControl/>
        <w:jc w:val="left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br w:type="page"/>
      </w:r>
    </w:p>
    <w:p w14:paraId="05158C3C" w14:textId="29D1B1C8" w:rsidR="00E7367B" w:rsidRPr="009C50E2" w:rsidRDefault="00EF2CF2" w:rsidP="00EF2CF2">
      <w:pPr>
        <w:pStyle w:val="2"/>
        <w:rPr>
          <w:rFonts w:ascii="Times New Roman" w:hAnsi="Times New Roman" w:cs="Times New Roman"/>
        </w:rPr>
      </w:pPr>
      <w:bookmarkStart w:id="37" w:name="_Toc90306993"/>
      <w:bookmarkStart w:id="38" w:name="_Toc107050638"/>
      <w:r w:rsidRPr="009C50E2">
        <w:rPr>
          <w:rFonts w:ascii="Times New Roman" w:hAnsi="Times New Roman" w:cs="Times New Roman"/>
        </w:rPr>
        <w:lastRenderedPageBreak/>
        <w:t>一、</w:t>
      </w:r>
      <w:r w:rsidR="00E7367B" w:rsidRPr="009C50E2">
        <w:rPr>
          <w:rFonts w:ascii="Times New Roman" w:hAnsi="Times New Roman" w:cs="Times New Roman"/>
        </w:rPr>
        <w:t>BIM</w:t>
      </w:r>
      <w:r w:rsidR="00E7367B" w:rsidRPr="009C50E2">
        <w:rPr>
          <w:rFonts w:ascii="Times New Roman" w:hAnsi="Times New Roman" w:cs="Times New Roman"/>
        </w:rPr>
        <w:t>应用项目管理实施模型标准（</w:t>
      </w:r>
      <w:proofErr w:type="gramStart"/>
      <w:r w:rsidR="00E7367B" w:rsidRPr="009C50E2">
        <w:rPr>
          <w:rFonts w:ascii="Times New Roman" w:hAnsi="Times New Roman" w:cs="Times New Roman"/>
        </w:rPr>
        <w:t>一</w:t>
      </w:r>
      <w:proofErr w:type="gramEnd"/>
      <w:r w:rsidR="00E7367B" w:rsidRPr="009C50E2">
        <w:rPr>
          <w:rFonts w:ascii="Times New Roman" w:hAnsi="Times New Roman" w:cs="Times New Roman"/>
        </w:rPr>
        <w:t>模多用）</w:t>
      </w:r>
      <w:bookmarkEnd w:id="37"/>
      <w:r w:rsidRPr="009C50E2">
        <w:rPr>
          <w:rFonts w:ascii="Times New Roman" w:hAnsi="Times New Roman" w:cs="Times New Roman"/>
        </w:rPr>
        <w:t>概述</w:t>
      </w:r>
      <w:bookmarkEnd w:id="38"/>
    </w:p>
    <w:p w14:paraId="26B199CA" w14:textId="66B80CF4" w:rsidR="00E7367B" w:rsidRPr="009C50E2" w:rsidRDefault="00E7367B" w:rsidP="00E7367B">
      <w:pPr>
        <w:adjustRightInd w:val="0"/>
        <w:snapToGrid w:val="0"/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本</w:t>
      </w:r>
      <w:r w:rsidR="003434EB" w:rsidRPr="009C50E2">
        <w:rPr>
          <w:rFonts w:ascii="Times New Roman" w:hAnsi="Times New Roman" w:cs="Times New Roman"/>
          <w:szCs w:val="24"/>
        </w:rPr>
        <w:t>赛事</w:t>
      </w:r>
      <w:r w:rsidRPr="009C50E2">
        <w:rPr>
          <w:rFonts w:ascii="Times New Roman" w:hAnsi="Times New Roman" w:cs="Times New Roman"/>
          <w:szCs w:val="24"/>
        </w:rPr>
        <w:t>制定的</w:t>
      </w:r>
      <w:r w:rsidRPr="009C50E2">
        <w:rPr>
          <w:rFonts w:ascii="Times New Roman" w:hAnsi="Times New Roman" w:cs="Times New Roman"/>
          <w:szCs w:val="24"/>
        </w:rPr>
        <w:t>BIM</w:t>
      </w:r>
      <w:r w:rsidRPr="009C50E2">
        <w:rPr>
          <w:rFonts w:ascii="Times New Roman" w:hAnsi="Times New Roman" w:cs="Times New Roman"/>
          <w:szCs w:val="24"/>
        </w:rPr>
        <w:t>标准是</w:t>
      </w:r>
      <w:r w:rsidR="003434EB" w:rsidRPr="009C50E2">
        <w:rPr>
          <w:rFonts w:ascii="Times New Roman" w:hAnsi="Times New Roman" w:cs="Times New Roman"/>
          <w:szCs w:val="24"/>
        </w:rPr>
        <w:t>基于</w:t>
      </w:r>
      <w:r w:rsidRPr="009C50E2">
        <w:rPr>
          <w:rFonts w:ascii="Times New Roman" w:hAnsi="Times New Roman" w:cs="Times New Roman"/>
          <w:szCs w:val="24"/>
        </w:rPr>
        <w:t>BIM</w:t>
      </w:r>
      <w:r w:rsidRPr="009C50E2">
        <w:rPr>
          <w:rFonts w:ascii="Times New Roman" w:hAnsi="Times New Roman" w:cs="Times New Roman"/>
          <w:szCs w:val="24"/>
        </w:rPr>
        <w:t>技术服务过程中的质量保证措施</w:t>
      </w:r>
      <w:r w:rsidR="003434EB" w:rsidRPr="009C50E2">
        <w:rPr>
          <w:rFonts w:ascii="Times New Roman" w:hAnsi="Times New Roman" w:cs="Times New Roman"/>
          <w:szCs w:val="24"/>
        </w:rPr>
        <w:t>为依据编制</w:t>
      </w:r>
      <w:r w:rsidRPr="009C50E2">
        <w:rPr>
          <w:rFonts w:ascii="Times New Roman" w:hAnsi="Times New Roman" w:cs="Times New Roman"/>
          <w:szCs w:val="24"/>
        </w:rPr>
        <w:t>。</w:t>
      </w:r>
      <w:r w:rsidRPr="009C50E2">
        <w:rPr>
          <w:rFonts w:ascii="Times New Roman" w:hAnsi="Times New Roman" w:cs="Times New Roman"/>
          <w:szCs w:val="24"/>
        </w:rPr>
        <w:t>BIM</w:t>
      </w:r>
      <w:r w:rsidRPr="009C50E2">
        <w:rPr>
          <w:rFonts w:ascii="Times New Roman" w:hAnsi="Times New Roman" w:cs="Times New Roman"/>
          <w:szCs w:val="24"/>
        </w:rPr>
        <w:t>标准由一系列技术标准组成，并且包括这些标准在执行时所需要的记录反馈要求。</w:t>
      </w:r>
    </w:p>
    <w:p w14:paraId="06659282" w14:textId="77777777" w:rsidR="00E7367B" w:rsidRPr="009C50E2" w:rsidRDefault="00E7367B" w:rsidP="00E7367B">
      <w:pPr>
        <w:adjustRightInd w:val="0"/>
        <w:snapToGrid w:val="0"/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标准的制定是为了在信息传递过程中保障数据完整有用。工作流的转变与之切合，实现模型复用，</w:t>
      </w:r>
      <w:proofErr w:type="gramStart"/>
      <w:r w:rsidRPr="009C50E2">
        <w:rPr>
          <w:rFonts w:ascii="Times New Roman" w:hAnsi="Times New Roman" w:cs="Times New Roman"/>
          <w:szCs w:val="24"/>
        </w:rPr>
        <w:t>一</w:t>
      </w:r>
      <w:proofErr w:type="gramEnd"/>
      <w:r w:rsidRPr="009C50E2">
        <w:rPr>
          <w:rFonts w:ascii="Times New Roman" w:hAnsi="Times New Roman" w:cs="Times New Roman"/>
          <w:szCs w:val="24"/>
        </w:rPr>
        <w:t>模多用，提高效率。</w:t>
      </w:r>
    </w:p>
    <w:p w14:paraId="01B23A94" w14:textId="5F70DCD5" w:rsidR="00E7367B" w:rsidRPr="009C50E2" w:rsidRDefault="00E7367B" w:rsidP="00E7367B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592F702" wp14:editId="301B6588">
            <wp:extent cx="2736000" cy="1540614"/>
            <wp:effectExtent l="0" t="0" r="0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54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E2">
        <w:rPr>
          <w:rFonts w:ascii="Times New Roman" w:hAnsi="Times New Roman" w:cs="Times New Roman"/>
          <w:szCs w:val="24"/>
        </w:rPr>
        <w:t xml:space="preserve">    </w:t>
      </w:r>
      <w:r w:rsidR="003434EB" w:rsidRPr="009C50E2">
        <w:rPr>
          <w:rFonts w:ascii="Times New Roman" w:hAnsi="Times New Roman" w:cs="Times New Roman"/>
          <w:szCs w:val="24"/>
        </w:rPr>
        <w:t xml:space="preserve">  </w:t>
      </w:r>
      <w:r w:rsidRPr="009C50E2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EF86AA4" wp14:editId="1DF78798">
            <wp:extent cx="2736000" cy="1540614"/>
            <wp:effectExtent l="0" t="0" r="0" b="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54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DFFD5" w14:textId="77777777" w:rsidR="00E7367B" w:rsidRPr="009C50E2" w:rsidRDefault="00E7367B" w:rsidP="00E7367B">
      <w:pPr>
        <w:adjustRightInd w:val="0"/>
        <w:snapToGrid w:val="0"/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下面将较详细的介绍</w:t>
      </w:r>
      <w:r w:rsidRPr="009C50E2">
        <w:rPr>
          <w:rFonts w:ascii="Times New Roman" w:hAnsi="Times New Roman" w:cs="Times New Roman"/>
          <w:szCs w:val="24"/>
        </w:rPr>
        <w:t>BIM</w:t>
      </w:r>
      <w:r w:rsidRPr="009C50E2">
        <w:rPr>
          <w:rFonts w:ascii="Times New Roman" w:hAnsi="Times New Roman" w:cs="Times New Roman"/>
          <w:szCs w:val="24"/>
        </w:rPr>
        <w:t>模型标准的部分内容：</w:t>
      </w:r>
    </w:p>
    <w:p w14:paraId="55CC4D78" w14:textId="77777777" w:rsidR="00E7367B" w:rsidRPr="009C50E2" w:rsidRDefault="00E7367B" w:rsidP="00E7367B">
      <w:pPr>
        <w:spacing w:line="276" w:lineRule="auto"/>
        <w:ind w:firstLineChars="200" w:firstLine="482"/>
        <w:rPr>
          <w:rFonts w:ascii="Times New Roman" w:hAnsi="Times New Roman" w:cs="Times New Roman"/>
          <w:b/>
          <w:bCs/>
          <w:szCs w:val="18"/>
        </w:rPr>
      </w:pPr>
      <w:r w:rsidRPr="009C50E2">
        <w:rPr>
          <w:rFonts w:ascii="Times New Roman" w:hAnsi="Times New Roman" w:cs="Times New Roman"/>
          <w:b/>
          <w:bCs/>
          <w:szCs w:val="18"/>
        </w:rPr>
        <w:t>《建筑信息模型施工应用标准》模型细度</w:t>
      </w:r>
      <w:r w:rsidRPr="009C50E2">
        <w:rPr>
          <w:rFonts w:ascii="Times New Roman" w:hAnsi="Times New Roman" w:cs="Times New Roman"/>
          <w:b/>
          <w:bCs/>
          <w:szCs w:val="18"/>
        </w:rPr>
        <w:t>LOD</w:t>
      </w:r>
      <w:r w:rsidRPr="009C50E2">
        <w:rPr>
          <w:rFonts w:ascii="Times New Roman" w:hAnsi="Times New Roman" w:cs="Times New Roman"/>
          <w:b/>
          <w:bCs/>
          <w:szCs w:val="18"/>
        </w:rPr>
        <w:t>规定</w:t>
      </w:r>
    </w:p>
    <w:tbl>
      <w:tblPr>
        <w:tblStyle w:val="aa"/>
        <w:tblW w:w="9072" w:type="dxa"/>
        <w:tblInd w:w="250" w:type="dxa"/>
        <w:tblLook w:val="04A0" w:firstRow="1" w:lastRow="0" w:firstColumn="1" w:lastColumn="0" w:noHBand="0" w:noVBand="1"/>
      </w:tblPr>
      <w:tblGrid>
        <w:gridCol w:w="1305"/>
        <w:gridCol w:w="992"/>
        <w:gridCol w:w="1559"/>
        <w:gridCol w:w="5216"/>
      </w:tblGrid>
      <w:tr w:rsidR="00E7367B" w:rsidRPr="009C50E2" w14:paraId="72788987" w14:textId="77777777" w:rsidTr="003434EB">
        <w:tc>
          <w:tcPr>
            <w:tcW w:w="1305" w:type="dxa"/>
            <w:vAlign w:val="center"/>
          </w:tcPr>
          <w:p w14:paraId="19C4E331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992" w:type="dxa"/>
            <w:vAlign w:val="center"/>
          </w:tcPr>
          <w:p w14:paraId="314C862D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b/>
                <w:sz w:val="18"/>
                <w:szCs w:val="18"/>
              </w:rPr>
              <w:t>代号</w:t>
            </w:r>
          </w:p>
        </w:tc>
        <w:tc>
          <w:tcPr>
            <w:tcW w:w="1559" w:type="dxa"/>
            <w:vAlign w:val="center"/>
          </w:tcPr>
          <w:p w14:paraId="5FC428BD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b/>
                <w:sz w:val="18"/>
                <w:szCs w:val="18"/>
              </w:rPr>
              <w:t>形成阶段</w:t>
            </w:r>
          </w:p>
        </w:tc>
        <w:tc>
          <w:tcPr>
            <w:tcW w:w="5216" w:type="dxa"/>
            <w:vAlign w:val="center"/>
          </w:tcPr>
          <w:p w14:paraId="035BC3F0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b/>
                <w:sz w:val="18"/>
                <w:szCs w:val="18"/>
              </w:rPr>
              <w:t>备注</w:t>
            </w:r>
          </w:p>
        </w:tc>
      </w:tr>
      <w:tr w:rsidR="00E7367B" w:rsidRPr="009C50E2" w14:paraId="56F45882" w14:textId="77777777" w:rsidTr="003434EB">
        <w:tc>
          <w:tcPr>
            <w:tcW w:w="1305" w:type="dxa"/>
            <w:vAlign w:val="center"/>
          </w:tcPr>
          <w:p w14:paraId="1540FADA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概念设计模型</w:t>
            </w:r>
          </w:p>
        </w:tc>
        <w:tc>
          <w:tcPr>
            <w:tcW w:w="992" w:type="dxa"/>
            <w:vAlign w:val="center"/>
          </w:tcPr>
          <w:p w14:paraId="78E44BF1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LOD100</w:t>
            </w:r>
          </w:p>
        </w:tc>
        <w:tc>
          <w:tcPr>
            <w:tcW w:w="1559" w:type="dxa"/>
            <w:vAlign w:val="center"/>
          </w:tcPr>
          <w:p w14:paraId="69425914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概念设计阶段</w:t>
            </w:r>
          </w:p>
        </w:tc>
        <w:tc>
          <w:tcPr>
            <w:tcW w:w="5216" w:type="dxa"/>
            <w:vAlign w:val="center"/>
          </w:tcPr>
          <w:p w14:paraId="3160504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与《建筑工程设计文件编制深度规定》所要求的方案设计深度相对应。模型元素仅</w:t>
            </w: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需表现</w:t>
            </w:r>
            <w:proofErr w:type="gramEnd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对应建筑实体的基本形状及总体尺寸，无需表现细节特征及内部组成，构件所包含的信息应包括面积、高度、体积等基本信息，并可加入必要的语义信息</w:t>
            </w:r>
          </w:p>
        </w:tc>
      </w:tr>
      <w:tr w:rsidR="00E7367B" w:rsidRPr="009C50E2" w14:paraId="58AABF50" w14:textId="77777777" w:rsidTr="003434EB">
        <w:tc>
          <w:tcPr>
            <w:tcW w:w="1305" w:type="dxa"/>
            <w:vAlign w:val="center"/>
          </w:tcPr>
          <w:p w14:paraId="76F44D36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初步设计模型</w:t>
            </w:r>
          </w:p>
        </w:tc>
        <w:tc>
          <w:tcPr>
            <w:tcW w:w="992" w:type="dxa"/>
            <w:vAlign w:val="center"/>
          </w:tcPr>
          <w:p w14:paraId="15431698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LOD200</w:t>
            </w:r>
          </w:p>
        </w:tc>
        <w:tc>
          <w:tcPr>
            <w:tcW w:w="1559" w:type="dxa"/>
            <w:vAlign w:val="center"/>
          </w:tcPr>
          <w:p w14:paraId="49C67001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初步设计阶段</w:t>
            </w:r>
          </w:p>
        </w:tc>
        <w:tc>
          <w:tcPr>
            <w:tcW w:w="5216" w:type="dxa"/>
            <w:vAlign w:val="center"/>
          </w:tcPr>
          <w:p w14:paraId="5CC3A55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与《建筑工程设计文件编制深度规定》所要求的初步设计深度相对应。模型元素应表现对应的建筑实体的主要几何特征及关键尺寸，无需表现细节特征及内部组成等；构件所包含的信息应包括构件的主要尺寸、安装尺寸、类型、规格及其他关键参数和信息等</w:t>
            </w:r>
          </w:p>
        </w:tc>
      </w:tr>
      <w:tr w:rsidR="00E7367B" w:rsidRPr="009C50E2" w14:paraId="7E5CA6ED" w14:textId="77777777" w:rsidTr="00CC538E">
        <w:tc>
          <w:tcPr>
            <w:tcW w:w="1305" w:type="dxa"/>
            <w:shd w:val="clear" w:color="auto" w:fill="FFFF00"/>
            <w:vAlign w:val="center"/>
          </w:tcPr>
          <w:p w14:paraId="297A4F8F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施工图设计模型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44ADF37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LOD300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76218A5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施工图设计阶段</w:t>
            </w:r>
          </w:p>
        </w:tc>
        <w:tc>
          <w:tcPr>
            <w:tcW w:w="5216" w:type="dxa"/>
            <w:shd w:val="clear" w:color="auto" w:fill="FFFF00"/>
            <w:vAlign w:val="center"/>
          </w:tcPr>
          <w:p w14:paraId="69585FB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与《建筑工程设计文件编制深度规定》所要求的施工图设计深度相对应。模型元素应表现对应的建筑实体的详细几何特征及精确尺寸，应表现必要的细部特征及内部组成；构件应包含在项目后续阶段（如施工算量、材料统计、造价分析等应用）需要使用的详细信息，包括：构件的规格类型参数、主要技术指标、主要性能参数及技术要求等</w:t>
            </w:r>
          </w:p>
        </w:tc>
      </w:tr>
      <w:tr w:rsidR="00E7367B" w:rsidRPr="009C50E2" w14:paraId="58C8E810" w14:textId="77777777" w:rsidTr="003434EB">
        <w:tc>
          <w:tcPr>
            <w:tcW w:w="1305" w:type="dxa"/>
            <w:vAlign w:val="center"/>
          </w:tcPr>
          <w:p w14:paraId="437CBBD2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深化设计模型</w:t>
            </w:r>
          </w:p>
        </w:tc>
        <w:tc>
          <w:tcPr>
            <w:tcW w:w="992" w:type="dxa"/>
            <w:vAlign w:val="center"/>
          </w:tcPr>
          <w:p w14:paraId="233E4C85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LOD350</w:t>
            </w:r>
          </w:p>
        </w:tc>
        <w:tc>
          <w:tcPr>
            <w:tcW w:w="1559" w:type="dxa"/>
            <w:vAlign w:val="center"/>
          </w:tcPr>
          <w:p w14:paraId="280A4D01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深化设计阶段</w:t>
            </w:r>
          </w:p>
        </w:tc>
        <w:tc>
          <w:tcPr>
            <w:tcW w:w="5216" w:type="dxa"/>
            <w:vAlign w:val="center"/>
          </w:tcPr>
          <w:p w14:paraId="2E38EC2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与施工深化设计需求对应。模型应包含加工、安装所需要的详细信息，以满足施工现场的信息沟通和协调，为施工专业协调和技术交底提供支持，为工程采购提供支持</w:t>
            </w:r>
          </w:p>
        </w:tc>
      </w:tr>
      <w:tr w:rsidR="00E7367B" w:rsidRPr="009C50E2" w14:paraId="39C70373" w14:textId="77777777" w:rsidTr="003434EB">
        <w:tc>
          <w:tcPr>
            <w:tcW w:w="1305" w:type="dxa"/>
            <w:vAlign w:val="center"/>
          </w:tcPr>
          <w:p w14:paraId="2E7BA1BA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施工过程模型</w:t>
            </w:r>
          </w:p>
        </w:tc>
        <w:tc>
          <w:tcPr>
            <w:tcW w:w="992" w:type="dxa"/>
            <w:vAlign w:val="center"/>
          </w:tcPr>
          <w:p w14:paraId="57F83655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LOD400</w:t>
            </w:r>
          </w:p>
        </w:tc>
        <w:tc>
          <w:tcPr>
            <w:tcW w:w="1559" w:type="dxa"/>
            <w:vAlign w:val="center"/>
          </w:tcPr>
          <w:p w14:paraId="68494BF2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施工实施阶段</w:t>
            </w:r>
          </w:p>
        </w:tc>
        <w:tc>
          <w:tcPr>
            <w:tcW w:w="5216" w:type="dxa"/>
            <w:vAlign w:val="center"/>
          </w:tcPr>
          <w:p w14:paraId="5EF3606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与施工过程管理需求对应。模型应包含施工临时设施、辅助结构、施工机械、进度、造价、质量安全、绿色环保等信息，以满足施工进度、成本、质量安全、绿色环保管理需求</w:t>
            </w:r>
          </w:p>
        </w:tc>
      </w:tr>
      <w:tr w:rsidR="00E7367B" w:rsidRPr="009C50E2" w14:paraId="3831AEAA" w14:textId="77777777" w:rsidTr="003434EB">
        <w:tc>
          <w:tcPr>
            <w:tcW w:w="1305" w:type="dxa"/>
            <w:vAlign w:val="center"/>
          </w:tcPr>
          <w:p w14:paraId="22DC220E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竣工验收模型</w:t>
            </w:r>
          </w:p>
        </w:tc>
        <w:tc>
          <w:tcPr>
            <w:tcW w:w="992" w:type="dxa"/>
            <w:vAlign w:val="center"/>
          </w:tcPr>
          <w:p w14:paraId="72132D4D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LOD500</w:t>
            </w:r>
          </w:p>
        </w:tc>
        <w:tc>
          <w:tcPr>
            <w:tcW w:w="1559" w:type="dxa"/>
            <w:vAlign w:val="center"/>
          </w:tcPr>
          <w:p w14:paraId="64BDE858" w14:textId="77777777" w:rsidR="00E7367B" w:rsidRPr="009C50E2" w:rsidRDefault="00E7367B" w:rsidP="00CB480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竣工验收</w:t>
            </w:r>
          </w:p>
        </w:tc>
        <w:tc>
          <w:tcPr>
            <w:tcW w:w="5216" w:type="dxa"/>
            <w:vAlign w:val="center"/>
          </w:tcPr>
          <w:p w14:paraId="64875E1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与工程竣工验收需求对应。模型应包含（或链接）相应分部、分项工程的竣工验收资料</w:t>
            </w:r>
          </w:p>
        </w:tc>
      </w:tr>
      <w:tr w:rsidR="00E7367B" w:rsidRPr="009C50E2" w14:paraId="6D225A35" w14:textId="77777777" w:rsidTr="003434EB">
        <w:tc>
          <w:tcPr>
            <w:tcW w:w="9072" w:type="dxa"/>
            <w:gridSpan w:val="4"/>
            <w:vAlign w:val="center"/>
          </w:tcPr>
          <w:p w14:paraId="6506717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LOD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的简单认知：当构件添加了材质后，可以对模型进行如渲染，日光分析，节能分析等多种应用。</w:t>
            </w:r>
          </w:p>
          <w:p w14:paraId="433BEDE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当构件增加大量设备维护方面的信息，便可用于后期维护方面。</w:t>
            </w:r>
          </w:p>
        </w:tc>
      </w:tr>
    </w:tbl>
    <w:p w14:paraId="601B1084" w14:textId="2788A01B" w:rsidR="00EF2CF2" w:rsidRPr="009C50E2" w:rsidRDefault="00EF2CF2" w:rsidP="00EF2CF2">
      <w:pPr>
        <w:pStyle w:val="2"/>
        <w:rPr>
          <w:rStyle w:val="af4"/>
          <w:rFonts w:ascii="Times New Roman" w:hAnsi="Times New Roman" w:cs="Times New Roman"/>
          <w:b/>
          <w:bCs/>
        </w:rPr>
      </w:pPr>
      <w:bookmarkStart w:id="39" w:name="_Toc107050639"/>
      <w:bookmarkStart w:id="40" w:name="_Toc12542803"/>
      <w:bookmarkStart w:id="41" w:name="_Toc90306994"/>
      <w:r w:rsidRPr="009C50E2">
        <w:rPr>
          <w:rFonts w:ascii="Times New Roman" w:hAnsi="Times New Roman" w:cs="Times New Roman"/>
        </w:rPr>
        <w:lastRenderedPageBreak/>
        <w:t>二、</w:t>
      </w:r>
      <w:r w:rsidRPr="009C50E2">
        <w:rPr>
          <w:rFonts w:ascii="Times New Roman" w:hAnsi="Times New Roman" w:cs="Times New Roman"/>
        </w:rPr>
        <w:t>BIM</w:t>
      </w:r>
      <w:r w:rsidRPr="009C50E2">
        <w:rPr>
          <w:rFonts w:ascii="Times New Roman" w:hAnsi="Times New Roman" w:cs="Times New Roman"/>
        </w:rPr>
        <w:t>建模实施方案</w:t>
      </w:r>
      <w:bookmarkEnd w:id="39"/>
    </w:p>
    <w:p w14:paraId="59EB924C" w14:textId="5A08DBA4" w:rsidR="00E7367B" w:rsidRPr="009C50E2" w:rsidRDefault="00EF2CF2" w:rsidP="003434EB">
      <w:pPr>
        <w:pStyle w:val="3"/>
        <w:rPr>
          <w:rFonts w:ascii="Times New Roman" w:hAnsi="Times New Roman" w:cs="Times New Roman"/>
        </w:rPr>
      </w:pPr>
      <w:bookmarkStart w:id="42" w:name="_Toc107050640"/>
      <w:r w:rsidRPr="009C50E2">
        <w:rPr>
          <w:rStyle w:val="af4"/>
          <w:rFonts w:ascii="Times New Roman" w:hAnsi="Times New Roman" w:cs="Times New Roman"/>
          <w:b/>
          <w:bCs/>
        </w:rPr>
        <w:t xml:space="preserve">2.1 </w:t>
      </w:r>
      <w:r w:rsidR="003434EB" w:rsidRPr="009C50E2">
        <w:rPr>
          <w:rStyle w:val="af4"/>
          <w:rFonts w:ascii="Times New Roman" w:hAnsi="Times New Roman" w:cs="Times New Roman"/>
          <w:b/>
          <w:bCs/>
        </w:rPr>
        <w:t>模型组织管理</w:t>
      </w:r>
      <w:bookmarkEnd w:id="40"/>
      <w:bookmarkEnd w:id="41"/>
      <w:bookmarkEnd w:id="42"/>
    </w:p>
    <w:p w14:paraId="3D584EF1" w14:textId="77777777" w:rsidR="00E7367B" w:rsidRPr="009C50E2" w:rsidRDefault="00E7367B" w:rsidP="00E7367B">
      <w:pPr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模型拆分的主要目的是协同工作，降低单个模型文件过大造成的工作效率下降（就目前计算机硬件性能，即使整个项目都使用单一模型文件进行工作是不太可能实现的）</w:t>
      </w:r>
    </w:p>
    <w:p w14:paraId="7FD94B83" w14:textId="77777777" w:rsidR="00E7367B" w:rsidRPr="009C50E2" w:rsidRDefault="00E7367B" w:rsidP="00E7367B">
      <w:pPr>
        <w:spacing w:line="276" w:lineRule="auto"/>
        <w:ind w:firstLineChars="200" w:firstLine="482"/>
        <w:rPr>
          <w:rFonts w:ascii="Times New Roman" w:hAnsi="Times New Roman" w:cs="Times New Roman"/>
          <w:b/>
          <w:bCs/>
          <w:szCs w:val="24"/>
        </w:rPr>
      </w:pPr>
      <w:r w:rsidRPr="009C50E2">
        <w:rPr>
          <w:rFonts w:ascii="Times New Roman" w:hAnsi="Times New Roman" w:cs="Times New Roman"/>
          <w:b/>
          <w:bCs/>
          <w:szCs w:val="24"/>
        </w:rPr>
        <w:t>模型拆分</w:t>
      </w:r>
    </w:p>
    <w:p w14:paraId="4E32EA3C" w14:textId="77777777" w:rsidR="00E7367B" w:rsidRPr="009C50E2" w:rsidRDefault="00E7367B" w:rsidP="00E7367B">
      <w:pPr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模型拆分按照各个建筑的单体、专业、楼层或区域进行拆分，（以</w:t>
      </w:r>
      <w:r w:rsidRPr="009C50E2">
        <w:rPr>
          <w:rFonts w:ascii="Times New Roman" w:hAnsi="Times New Roman" w:cs="Times New Roman"/>
          <w:szCs w:val="24"/>
        </w:rPr>
        <w:t>Revit</w:t>
      </w:r>
      <w:r w:rsidRPr="009C50E2">
        <w:rPr>
          <w:rFonts w:ascii="Times New Roman" w:hAnsi="Times New Roman" w:cs="Times New Roman"/>
          <w:szCs w:val="24"/>
        </w:rPr>
        <w:t>为例）拆分原则如下表：</w:t>
      </w:r>
    </w:p>
    <w:p w14:paraId="1250CD33" w14:textId="1F0BC81B" w:rsidR="00E7367B" w:rsidRPr="009C50E2" w:rsidRDefault="00E7367B" w:rsidP="00E7367B">
      <w:pPr>
        <w:spacing w:line="276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9C50E2">
        <w:rPr>
          <w:rFonts w:ascii="Times New Roman" w:hAnsi="Times New Roman" w:cs="Times New Roman"/>
          <w:b/>
          <w:bCs/>
          <w:szCs w:val="21"/>
        </w:rPr>
        <w:t>表</w:t>
      </w:r>
      <w:r w:rsidR="00EF2CF2" w:rsidRPr="009C50E2">
        <w:rPr>
          <w:rFonts w:ascii="Times New Roman" w:hAnsi="Times New Roman" w:cs="Times New Roman"/>
          <w:b/>
          <w:bCs/>
          <w:szCs w:val="21"/>
        </w:rPr>
        <w:t>2</w:t>
      </w:r>
      <w:r w:rsidRPr="009C50E2">
        <w:rPr>
          <w:rFonts w:ascii="Times New Roman" w:hAnsi="Times New Roman" w:cs="Times New Roman"/>
          <w:b/>
          <w:bCs/>
          <w:szCs w:val="21"/>
        </w:rPr>
        <w:t>.1</w:t>
      </w:r>
      <w:r w:rsidR="00EF2CF2" w:rsidRPr="009C50E2">
        <w:rPr>
          <w:rFonts w:ascii="Times New Roman" w:hAnsi="Times New Roman" w:cs="Times New Roman"/>
          <w:b/>
          <w:bCs/>
          <w:szCs w:val="21"/>
        </w:rPr>
        <w:t>.1</w:t>
      </w:r>
      <w:r w:rsidRPr="009C50E2">
        <w:rPr>
          <w:rFonts w:ascii="Times New Roman" w:hAnsi="Times New Roman" w:cs="Times New Roman"/>
          <w:b/>
          <w:bCs/>
          <w:szCs w:val="21"/>
        </w:rPr>
        <w:t xml:space="preserve"> </w:t>
      </w:r>
      <w:r w:rsidRPr="009C50E2">
        <w:rPr>
          <w:rFonts w:ascii="Times New Roman" w:hAnsi="Times New Roman" w:cs="Times New Roman"/>
          <w:b/>
          <w:bCs/>
          <w:szCs w:val="21"/>
        </w:rPr>
        <w:t>模型拆分示例（</w:t>
      </w:r>
      <w:r w:rsidRPr="009C50E2">
        <w:rPr>
          <w:rFonts w:ascii="Times New Roman" w:hAnsi="Times New Roman" w:cs="Times New Roman"/>
          <w:b/>
          <w:bCs/>
          <w:szCs w:val="21"/>
        </w:rPr>
        <w:t>Revit</w:t>
      </w:r>
      <w:r w:rsidRPr="009C50E2">
        <w:rPr>
          <w:rFonts w:ascii="Times New Roman" w:hAnsi="Times New Roman" w:cs="Times New Roman"/>
          <w:b/>
          <w:bCs/>
          <w:szCs w:val="21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634"/>
      </w:tblGrid>
      <w:tr w:rsidR="00E7367B" w:rsidRPr="009C50E2" w14:paraId="3DA5D220" w14:textId="77777777" w:rsidTr="003434EB">
        <w:tc>
          <w:tcPr>
            <w:tcW w:w="2830" w:type="dxa"/>
            <w:shd w:val="clear" w:color="auto" w:fill="D9E2F3" w:themeFill="accent1" w:themeFillTint="33"/>
            <w:vAlign w:val="center"/>
          </w:tcPr>
          <w:p w14:paraId="40DCE95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Cs w:val="24"/>
              </w:rPr>
              <w:t>拆分依据</w:t>
            </w:r>
          </w:p>
        </w:tc>
        <w:tc>
          <w:tcPr>
            <w:tcW w:w="6634" w:type="dxa"/>
            <w:shd w:val="clear" w:color="auto" w:fill="D9E2F3" w:themeFill="accent1" w:themeFillTint="33"/>
            <w:vAlign w:val="center"/>
          </w:tcPr>
          <w:p w14:paraId="75F11B0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Cs w:val="24"/>
              </w:rPr>
              <w:t>内容</w:t>
            </w:r>
          </w:p>
        </w:tc>
      </w:tr>
      <w:tr w:rsidR="00E7367B" w:rsidRPr="009C50E2" w14:paraId="2953F34F" w14:textId="77777777" w:rsidTr="003434EB">
        <w:tc>
          <w:tcPr>
            <w:tcW w:w="2830" w:type="dxa"/>
            <w:shd w:val="clear" w:color="auto" w:fill="auto"/>
            <w:vAlign w:val="center"/>
          </w:tcPr>
          <w:p w14:paraId="1D7AEAA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按照专业分类划分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F89822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项目模型按照专业进行划分，建筑、结构、机电、场地、（幕墙、网架可根据项目实际情况单独划分）等可以作为子专业单独划分。</w:t>
            </w:r>
          </w:p>
        </w:tc>
      </w:tr>
      <w:tr w:rsidR="00E7367B" w:rsidRPr="009C50E2" w14:paraId="50585029" w14:textId="77777777" w:rsidTr="003434EB">
        <w:tc>
          <w:tcPr>
            <w:tcW w:w="2830" w:type="dxa"/>
            <w:shd w:val="clear" w:color="auto" w:fill="auto"/>
            <w:vAlign w:val="center"/>
          </w:tcPr>
          <w:p w14:paraId="14A9D3F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按楼层划分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234D83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各专业模型按照楼层进行划分；机电专业中的立管也须按照楼层进行断开，</w:t>
            </w:r>
            <w:proofErr w:type="gramStart"/>
            <w:r w:rsidRPr="009C50E2">
              <w:rPr>
                <w:rFonts w:ascii="Times New Roman" w:hAnsi="Times New Roman" w:cs="Times New Roman"/>
                <w:szCs w:val="21"/>
              </w:rPr>
              <w:t>方便分</w:t>
            </w:r>
            <w:proofErr w:type="gramEnd"/>
            <w:r w:rsidRPr="009C50E2">
              <w:rPr>
                <w:rFonts w:ascii="Times New Roman" w:hAnsi="Times New Roman" w:cs="Times New Roman"/>
                <w:szCs w:val="21"/>
              </w:rPr>
              <w:t>楼层统计工程量及模型分区域合并。</w:t>
            </w:r>
          </w:p>
        </w:tc>
      </w:tr>
      <w:tr w:rsidR="00E7367B" w:rsidRPr="009C50E2" w14:paraId="448D5334" w14:textId="77777777" w:rsidTr="003434EB">
        <w:tc>
          <w:tcPr>
            <w:tcW w:w="2830" w:type="dxa"/>
            <w:shd w:val="clear" w:color="auto" w:fill="auto"/>
            <w:vAlign w:val="center"/>
          </w:tcPr>
          <w:p w14:paraId="670810F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按系统划分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B80501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9C50E2">
              <w:rPr>
                <w:rFonts w:ascii="Times New Roman" w:hAnsi="Times New Roman" w:cs="Times New Roman"/>
                <w:szCs w:val="21"/>
              </w:rPr>
              <w:t>机电各</w:t>
            </w:r>
            <w:proofErr w:type="gramEnd"/>
            <w:r w:rsidRPr="009C50E2">
              <w:rPr>
                <w:rFonts w:ascii="Times New Roman" w:hAnsi="Times New Roman" w:cs="Times New Roman"/>
                <w:szCs w:val="21"/>
              </w:rPr>
              <w:t>专业在楼层划分的基础之上再按照系统进行划分。</w:t>
            </w:r>
          </w:p>
        </w:tc>
      </w:tr>
      <w:tr w:rsidR="00E7367B" w:rsidRPr="009C50E2" w14:paraId="75A1D53C" w14:textId="77777777" w:rsidTr="003434EB">
        <w:tc>
          <w:tcPr>
            <w:tcW w:w="2830" w:type="dxa"/>
            <w:shd w:val="clear" w:color="auto" w:fill="auto"/>
            <w:vAlign w:val="center"/>
          </w:tcPr>
          <w:p w14:paraId="7CBDCB5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按区域划分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82F374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建筑、结构专业：</w:t>
            </w:r>
          </w:p>
          <w:p w14:paraId="6667805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1</w:t>
            </w:r>
            <w:r w:rsidRPr="009C50E2">
              <w:rPr>
                <w:rFonts w:ascii="Times New Roman" w:hAnsi="Times New Roman" w:cs="Times New Roman"/>
                <w:szCs w:val="21"/>
              </w:rPr>
              <w:t>）按建筑、结构分区拆分；</w:t>
            </w:r>
          </w:p>
          <w:p w14:paraId="2BB29D1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2</w:t>
            </w:r>
            <w:r w:rsidRPr="009C50E2">
              <w:rPr>
                <w:rFonts w:ascii="Times New Roman" w:hAnsi="Times New Roman" w:cs="Times New Roman"/>
                <w:szCs w:val="21"/>
              </w:rPr>
              <w:t>）按楼号拆分；</w:t>
            </w:r>
          </w:p>
          <w:p w14:paraId="7E42146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3</w:t>
            </w:r>
            <w:r w:rsidRPr="009C50E2">
              <w:rPr>
                <w:rFonts w:ascii="Times New Roman" w:hAnsi="Times New Roman" w:cs="Times New Roman"/>
                <w:szCs w:val="21"/>
              </w:rPr>
              <w:t>）按施工缝拆分；</w:t>
            </w:r>
          </w:p>
          <w:p w14:paraId="4815E6C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4</w:t>
            </w:r>
            <w:r w:rsidRPr="009C50E2">
              <w:rPr>
                <w:rFonts w:ascii="Times New Roman" w:hAnsi="Times New Roman" w:cs="Times New Roman"/>
                <w:szCs w:val="21"/>
              </w:rPr>
              <w:t>）按建筑构件拆分，如幕墙、桁架、楼梯等；</w:t>
            </w:r>
          </w:p>
          <w:p w14:paraId="0B43F44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机电专业：</w:t>
            </w:r>
          </w:p>
          <w:p w14:paraId="48FE3AC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1</w:t>
            </w:r>
            <w:r w:rsidRPr="009C50E2">
              <w:rPr>
                <w:rFonts w:ascii="Times New Roman" w:hAnsi="Times New Roman" w:cs="Times New Roman"/>
                <w:szCs w:val="21"/>
              </w:rPr>
              <w:t>）按防火分区</w:t>
            </w:r>
          </w:p>
          <w:p w14:paraId="5C21C3F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2</w:t>
            </w:r>
            <w:r w:rsidRPr="009C50E2">
              <w:rPr>
                <w:rFonts w:ascii="Times New Roman" w:hAnsi="Times New Roman" w:cs="Times New Roman"/>
                <w:szCs w:val="21"/>
              </w:rPr>
              <w:t>）机房等管线复杂区域或特殊建筑区域可单独分区；</w:t>
            </w:r>
          </w:p>
          <w:p w14:paraId="166825F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幕墙（</w:t>
            </w:r>
            <w:proofErr w:type="gramStart"/>
            <w:r w:rsidRPr="009C50E2">
              <w:rPr>
                <w:rFonts w:ascii="Times New Roman" w:hAnsi="Times New Roman" w:cs="Times New Roman"/>
                <w:szCs w:val="21"/>
              </w:rPr>
              <w:t>需独立</w:t>
            </w:r>
            <w:proofErr w:type="gramEnd"/>
            <w:r w:rsidRPr="009C50E2">
              <w:rPr>
                <w:rFonts w:ascii="Times New Roman" w:hAnsi="Times New Roman" w:cs="Times New Roman"/>
                <w:szCs w:val="21"/>
              </w:rPr>
              <w:t>建模）：</w:t>
            </w:r>
          </w:p>
          <w:p w14:paraId="3484330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1</w:t>
            </w:r>
            <w:r w:rsidRPr="009C50E2">
              <w:rPr>
                <w:rFonts w:ascii="Times New Roman" w:hAnsi="Times New Roman" w:cs="Times New Roman"/>
                <w:szCs w:val="21"/>
              </w:rPr>
              <w:t>）按建筑立面拆分；</w:t>
            </w:r>
          </w:p>
          <w:p w14:paraId="4EA6F21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2</w:t>
            </w:r>
            <w:r w:rsidRPr="009C50E2">
              <w:rPr>
                <w:rFonts w:ascii="Times New Roman" w:hAnsi="Times New Roman" w:cs="Times New Roman"/>
                <w:szCs w:val="21"/>
              </w:rPr>
              <w:t>）按建筑分区拆分；</w:t>
            </w:r>
          </w:p>
        </w:tc>
      </w:tr>
      <w:tr w:rsidR="00E7367B" w:rsidRPr="009C50E2" w14:paraId="7596C59C" w14:textId="77777777" w:rsidTr="003434EB">
        <w:tc>
          <w:tcPr>
            <w:tcW w:w="9464" w:type="dxa"/>
            <w:gridSpan w:val="2"/>
            <w:shd w:val="clear" w:color="auto" w:fill="auto"/>
            <w:vAlign w:val="center"/>
          </w:tcPr>
          <w:p w14:paraId="5C7E552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对于大型项目，可以按照构件类型分配任务，而不是按照楼层（项目进行中人员变更或增加带来的弊端会凸显）</w:t>
            </w:r>
          </w:p>
        </w:tc>
      </w:tr>
    </w:tbl>
    <w:p w14:paraId="3427F433" w14:textId="77777777" w:rsidR="00E7367B" w:rsidRPr="009C50E2" w:rsidRDefault="00E7367B" w:rsidP="00E7367B">
      <w:pPr>
        <w:spacing w:line="276" w:lineRule="auto"/>
        <w:ind w:firstLineChars="200" w:firstLine="482"/>
        <w:rPr>
          <w:rFonts w:ascii="Times New Roman" w:hAnsi="Times New Roman" w:cs="Times New Roman"/>
          <w:b/>
          <w:bCs/>
          <w:szCs w:val="24"/>
        </w:rPr>
      </w:pPr>
      <w:r w:rsidRPr="009C50E2">
        <w:rPr>
          <w:rFonts w:ascii="Times New Roman" w:hAnsi="Times New Roman" w:cs="Times New Roman"/>
          <w:b/>
          <w:bCs/>
          <w:szCs w:val="24"/>
        </w:rPr>
        <w:t>模型合并</w:t>
      </w:r>
    </w:p>
    <w:p w14:paraId="7BD00C2F" w14:textId="77777777" w:rsidR="00E7367B" w:rsidRPr="009C50E2" w:rsidRDefault="00E7367B" w:rsidP="00E7367B">
      <w:pPr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模型的合并分为用中心文件进行协同建模和模型相互链接两种方式。</w:t>
      </w:r>
    </w:p>
    <w:p w14:paraId="77706819" w14:textId="4A7DCA34" w:rsidR="00E7367B" w:rsidRPr="009C50E2" w:rsidRDefault="00E7367B" w:rsidP="00E7367B">
      <w:pPr>
        <w:spacing w:line="276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9C50E2">
        <w:rPr>
          <w:rFonts w:ascii="Times New Roman" w:hAnsi="Times New Roman" w:cs="Times New Roman"/>
          <w:b/>
          <w:bCs/>
          <w:szCs w:val="21"/>
        </w:rPr>
        <w:t>表</w:t>
      </w:r>
      <w:r w:rsidR="00EF2CF2" w:rsidRPr="009C50E2">
        <w:rPr>
          <w:rFonts w:ascii="Times New Roman" w:hAnsi="Times New Roman" w:cs="Times New Roman"/>
          <w:b/>
          <w:bCs/>
          <w:szCs w:val="21"/>
        </w:rPr>
        <w:t>2.1.2</w:t>
      </w:r>
      <w:r w:rsidRPr="009C50E2">
        <w:rPr>
          <w:rFonts w:ascii="Times New Roman" w:hAnsi="Times New Roman" w:cs="Times New Roman"/>
          <w:b/>
          <w:bCs/>
          <w:szCs w:val="21"/>
        </w:rPr>
        <w:t xml:space="preserve"> </w:t>
      </w:r>
      <w:r w:rsidRPr="009C50E2">
        <w:rPr>
          <w:rFonts w:ascii="Times New Roman" w:hAnsi="Times New Roman" w:cs="Times New Roman"/>
          <w:b/>
          <w:bCs/>
          <w:szCs w:val="21"/>
        </w:rPr>
        <w:t>模型合并方案（</w:t>
      </w:r>
      <w:r w:rsidRPr="009C50E2">
        <w:rPr>
          <w:rFonts w:ascii="Times New Roman" w:hAnsi="Times New Roman" w:cs="Times New Roman"/>
          <w:b/>
          <w:bCs/>
          <w:szCs w:val="21"/>
        </w:rPr>
        <w:t>Revit</w:t>
      </w:r>
      <w:r w:rsidRPr="009C50E2">
        <w:rPr>
          <w:rFonts w:ascii="Times New Roman" w:hAnsi="Times New Roman" w:cs="Times New Roman"/>
          <w:b/>
          <w:bCs/>
          <w:szCs w:val="21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634"/>
      </w:tblGrid>
      <w:tr w:rsidR="00E7367B" w:rsidRPr="009C50E2" w14:paraId="706ADDDE" w14:textId="77777777" w:rsidTr="003434EB">
        <w:tc>
          <w:tcPr>
            <w:tcW w:w="2830" w:type="dxa"/>
            <w:shd w:val="clear" w:color="auto" w:fill="D9E2F3" w:themeFill="accent1" w:themeFillTint="33"/>
            <w:vAlign w:val="center"/>
          </w:tcPr>
          <w:p w14:paraId="2E567F3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Cs w:val="24"/>
              </w:rPr>
              <w:t>合并方案</w:t>
            </w:r>
          </w:p>
        </w:tc>
        <w:tc>
          <w:tcPr>
            <w:tcW w:w="6634" w:type="dxa"/>
            <w:shd w:val="clear" w:color="auto" w:fill="D9E2F3" w:themeFill="accent1" w:themeFillTint="33"/>
            <w:vAlign w:val="center"/>
          </w:tcPr>
          <w:p w14:paraId="475A5B3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Cs w:val="24"/>
              </w:rPr>
              <w:t>内容</w:t>
            </w:r>
          </w:p>
        </w:tc>
      </w:tr>
      <w:tr w:rsidR="00E7367B" w:rsidRPr="009C50E2" w14:paraId="3F0A2A7E" w14:textId="77777777" w:rsidTr="003434EB">
        <w:tc>
          <w:tcPr>
            <w:tcW w:w="2830" w:type="dxa"/>
            <w:shd w:val="clear" w:color="auto" w:fill="auto"/>
            <w:vAlign w:val="center"/>
          </w:tcPr>
          <w:p w14:paraId="4ECE7C0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中心文件方式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27894B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模型创建过程通过工作集方式进行协同工作，各专业</w:t>
            </w:r>
            <w:r w:rsidRPr="009C50E2">
              <w:rPr>
                <w:rFonts w:ascii="Times New Roman" w:hAnsi="Times New Roman" w:cs="Times New Roman"/>
                <w:szCs w:val="21"/>
              </w:rPr>
              <w:t>BIM</w:t>
            </w:r>
            <w:r w:rsidRPr="009C50E2">
              <w:rPr>
                <w:rFonts w:ascii="Times New Roman" w:hAnsi="Times New Roman" w:cs="Times New Roman"/>
                <w:szCs w:val="21"/>
              </w:rPr>
              <w:t>工程师在设定好的工作集中开展工作，并对各自权限进行控制。先将设定好的项目文件存成中心文件，放在服务器上，</w:t>
            </w:r>
            <w:r w:rsidRPr="009C50E2">
              <w:rPr>
                <w:rFonts w:ascii="Times New Roman" w:hAnsi="Times New Roman" w:cs="Times New Roman"/>
                <w:szCs w:val="21"/>
              </w:rPr>
              <w:lastRenderedPageBreak/>
              <w:t>再划分工作集，分配权限，然后各</w:t>
            </w:r>
            <w:r w:rsidRPr="009C50E2">
              <w:rPr>
                <w:rFonts w:ascii="Times New Roman" w:hAnsi="Times New Roman" w:cs="Times New Roman"/>
                <w:szCs w:val="21"/>
              </w:rPr>
              <w:t>BIM</w:t>
            </w:r>
            <w:r w:rsidRPr="009C50E2">
              <w:rPr>
                <w:rFonts w:ascii="Times New Roman" w:hAnsi="Times New Roman" w:cs="Times New Roman"/>
                <w:szCs w:val="21"/>
              </w:rPr>
              <w:t>工程师分别下载中心文件至本地，在各自的工作集中开展工作。</w:t>
            </w:r>
          </w:p>
          <w:p w14:paraId="46EE4CE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整体模型合并时，将各中心文件链接整合到一起即可。</w:t>
            </w:r>
          </w:p>
        </w:tc>
      </w:tr>
      <w:tr w:rsidR="00E7367B" w:rsidRPr="009C50E2" w14:paraId="769DA0AD" w14:textId="77777777" w:rsidTr="003434EB">
        <w:tc>
          <w:tcPr>
            <w:tcW w:w="2830" w:type="dxa"/>
            <w:shd w:val="clear" w:color="auto" w:fill="auto"/>
            <w:vAlign w:val="center"/>
          </w:tcPr>
          <w:p w14:paraId="040CEA0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链接方式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E7C037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以链接方式协作的文件，最终整合时可建一空白的整合</w:t>
            </w:r>
            <w:r w:rsidRPr="009C50E2">
              <w:rPr>
                <w:rFonts w:ascii="Times New Roman" w:hAnsi="Times New Roman" w:cs="Times New Roman"/>
                <w:szCs w:val="21"/>
              </w:rPr>
              <w:t>RVT</w:t>
            </w:r>
            <w:r w:rsidRPr="009C50E2">
              <w:rPr>
                <w:rFonts w:ascii="Times New Roman" w:hAnsi="Times New Roman" w:cs="Times New Roman"/>
                <w:szCs w:val="21"/>
              </w:rPr>
              <w:t>文档，用相对路径将需要链接的模型整合到这个文档即可。</w:t>
            </w:r>
          </w:p>
        </w:tc>
      </w:tr>
    </w:tbl>
    <w:p w14:paraId="182A12BF" w14:textId="77777777" w:rsidR="00E7367B" w:rsidRPr="009C50E2" w:rsidRDefault="00E7367B" w:rsidP="00E7367B">
      <w:pPr>
        <w:spacing w:line="276" w:lineRule="auto"/>
        <w:rPr>
          <w:rFonts w:ascii="Times New Roman" w:hAnsi="Times New Roman" w:cs="Times New Roman"/>
          <w:szCs w:val="24"/>
        </w:rPr>
      </w:pPr>
    </w:p>
    <w:p w14:paraId="211DF3A5" w14:textId="785C9DE9" w:rsidR="00E7367B" w:rsidRPr="009C50E2" w:rsidRDefault="00EF2CF2" w:rsidP="00F84E62">
      <w:pPr>
        <w:pStyle w:val="3"/>
        <w:rPr>
          <w:rStyle w:val="af4"/>
          <w:rFonts w:ascii="Times New Roman" w:hAnsi="Times New Roman" w:cs="Times New Roman"/>
          <w:b/>
          <w:bCs/>
        </w:rPr>
      </w:pPr>
      <w:bookmarkStart w:id="43" w:name="_Toc90306995"/>
      <w:bookmarkStart w:id="44" w:name="_Toc12542804"/>
      <w:bookmarkStart w:id="45" w:name="_Toc107050641"/>
      <w:r w:rsidRPr="009C50E2">
        <w:rPr>
          <w:rStyle w:val="af4"/>
          <w:rFonts w:ascii="Times New Roman" w:hAnsi="Times New Roman" w:cs="Times New Roman"/>
          <w:b/>
          <w:bCs/>
        </w:rPr>
        <w:t xml:space="preserve">2.2 </w:t>
      </w:r>
      <w:r w:rsidR="00E7367B" w:rsidRPr="009C50E2">
        <w:rPr>
          <w:rStyle w:val="af4"/>
          <w:rFonts w:ascii="Times New Roman" w:hAnsi="Times New Roman" w:cs="Times New Roman"/>
          <w:b/>
          <w:bCs/>
        </w:rPr>
        <w:t>文件命名规则</w:t>
      </w:r>
      <w:bookmarkEnd w:id="43"/>
      <w:bookmarkEnd w:id="44"/>
      <w:bookmarkEnd w:id="45"/>
    </w:p>
    <w:p w14:paraId="1518B4A5" w14:textId="77777777" w:rsidR="00E7367B" w:rsidRPr="009C50E2" w:rsidRDefault="00E7367B" w:rsidP="00E7367B">
      <w:pPr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通常</w:t>
      </w:r>
      <w:r w:rsidRPr="009C50E2">
        <w:rPr>
          <w:rFonts w:ascii="Times New Roman" w:hAnsi="Times New Roman" w:cs="Times New Roman"/>
          <w:szCs w:val="24"/>
        </w:rPr>
        <w:t>BIM</w:t>
      </w:r>
      <w:r w:rsidRPr="009C50E2">
        <w:rPr>
          <w:rFonts w:ascii="Times New Roman" w:hAnsi="Times New Roman" w:cs="Times New Roman"/>
          <w:szCs w:val="24"/>
        </w:rPr>
        <w:t>应用参与人员较多，大型项目模型拆分</w:t>
      </w:r>
      <w:proofErr w:type="gramStart"/>
      <w:r w:rsidRPr="009C50E2">
        <w:rPr>
          <w:rFonts w:ascii="Times New Roman" w:hAnsi="Times New Roman" w:cs="Times New Roman"/>
          <w:szCs w:val="24"/>
        </w:rPr>
        <w:t>后文件</w:t>
      </w:r>
      <w:proofErr w:type="gramEnd"/>
      <w:r w:rsidRPr="009C50E2">
        <w:rPr>
          <w:rFonts w:ascii="Times New Roman" w:hAnsi="Times New Roman" w:cs="Times New Roman"/>
          <w:szCs w:val="24"/>
        </w:rPr>
        <w:t>数量较多，所以，清晰、规范的文件命名标识有助于参与人员提高认知效率和准确性。</w:t>
      </w:r>
    </w:p>
    <w:p w14:paraId="6FD6DE27" w14:textId="77777777" w:rsidR="00E7367B" w:rsidRPr="009C50E2" w:rsidRDefault="00E7367B" w:rsidP="00E7367B">
      <w:pPr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一般规则如下：</w:t>
      </w:r>
    </w:p>
    <w:p w14:paraId="2115718F" w14:textId="77777777" w:rsidR="00E7367B" w:rsidRPr="009C50E2" w:rsidRDefault="00E7367B" w:rsidP="00E7367B">
      <w:pPr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1</w:t>
      </w:r>
      <w:r w:rsidRPr="009C50E2">
        <w:rPr>
          <w:rFonts w:ascii="Times New Roman" w:hAnsi="Times New Roman" w:cs="Times New Roman"/>
          <w:szCs w:val="24"/>
        </w:rPr>
        <w:t>）文件命名以扼要描述文件内容，简短、明了为原则；</w:t>
      </w:r>
    </w:p>
    <w:p w14:paraId="4EB24A4C" w14:textId="77777777" w:rsidR="00E7367B" w:rsidRPr="009C50E2" w:rsidRDefault="00E7367B" w:rsidP="00E7367B">
      <w:pPr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2</w:t>
      </w:r>
      <w:r w:rsidRPr="009C50E2">
        <w:rPr>
          <w:rFonts w:ascii="Times New Roman" w:hAnsi="Times New Roman" w:cs="Times New Roman"/>
          <w:szCs w:val="24"/>
        </w:rPr>
        <w:t>）命名方式有一定的规律；</w:t>
      </w:r>
    </w:p>
    <w:p w14:paraId="28D92D29" w14:textId="77777777" w:rsidR="00E7367B" w:rsidRPr="009C50E2" w:rsidRDefault="00E7367B" w:rsidP="00E7367B">
      <w:pPr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3</w:t>
      </w:r>
      <w:r w:rsidRPr="009C50E2">
        <w:rPr>
          <w:rFonts w:ascii="Times New Roman" w:hAnsi="Times New Roman" w:cs="Times New Roman"/>
          <w:szCs w:val="24"/>
        </w:rPr>
        <w:t>）可用中文、英文、数字等计算机操作系统允许的字符；</w:t>
      </w:r>
    </w:p>
    <w:p w14:paraId="2EA658C9" w14:textId="77777777" w:rsidR="00E7367B" w:rsidRPr="009C50E2" w:rsidRDefault="00E7367B" w:rsidP="00E7367B">
      <w:pPr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4</w:t>
      </w:r>
      <w:r w:rsidRPr="009C50E2">
        <w:rPr>
          <w:rFonts w:ascii="Times New Roman" w:hAnsi="Times New Roman" w:cs="Times New Roman"/>
          <w:szCs w:val="24"/>
        </w:rPr>
        <w:t>）不要使用空格；</w:t>
      </w:r>
    </w:p>
    <w:p w14:paraId="3EA8D729" w14:textId="77777777" w:rsidR="00E7367B" w:rsidRPr="009C50E2" w:rsidRDefault="00E7367B" w:rsidP="00E7367B">
      <w:pPr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5</w:t>
      </w:r>
      <w:r w:rsidRPr="009C50E2">
        <w:rPr>
          <w:rFonts w:ascii="Times New Roman" w:hAnsi="Times New Roman" w:cs="Times New Roman"/>
          <w:szCs w:val="24"/>
        </w:rPr>
        <w:t>）可使用字母大小写方式、中划线</w:t>
      </w:r>
      <w:r w:rsidRPr="009C50E2">
        <w:rPr>
          <w:rFonts w:ascii="Times New Roman" w:hAnsi="Times New Roman" w:cs="Times New Roman"/>
          <w:szCs w:val="24"/>
        </w:rPr>
        <w:t>“-”</w:t>
      </w:r>
      <w:r w:rsidRPr="009C50E2">
        <w:rPr>
          <w:rFonts w:ascii="Times New Roman" w:hAnsi="Times New Roman" w:cs="Times New Roman"/>
          <w:szCs w:val="24"/>
        </w:rPr>
        <w:t>或下划线</w:t>
      </w:r>
      <w:r w:rsidRPr="009C50E2">
        <w:rPr>
          <w:rFonts w:ascii="Times New Roman" w:hAnsi="Times New Roman" w:cs="Times New Roman"/>
          <w:szCs w:val="24"/>
        </w:rPr>
        <w:t>“_”</w:t>
      </w:r>
      <w:r w:rsidRPr="009C50E2">
        <w:rPr>
          <w:rFonts w:ascii="Times New Roman" w:hAnsi="Times New Roman" w:cs="Times New Roman"/>
          <w:szCs w:val="24"/>
        </w:rPr>
        <w:t>来隔开。</w:t>
      </w:r>
    </w:p>
    <w:p w14:paraId="6E5305F3" w14:textId="199F211B" w:rsidR="00E7367B" w:rsidRPr="009C50E2" w:rsidRDefault="00E7367B" w:rsidP="00E7367B">
      <w:pPr>
        <w:spacing w:line="276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9C50E2">
        <w:rPr>
          <w:rFonts w:ascii="Times New Roman" w:hAnsi="Times New Roman" w:cs="Times New Roman"/>
          <w:b/>
          <w:bCs/>
          <w:szCs w:val="21"/>
        </w:rPr>
        <w:t>表</w:t>
      </w:r>
      <w:r w:rsidR="00F84E62" w:rsidRPr="009C50E2">
        <w:rPr>
          <w:rFonts w:ascii="Times New Roman" w:hAnsi="Times New Roman" w:cs="Times New Roman"/>
          <w:b/>
          <w:bCs/>
          <w:szCs w:val="21"/>
        </w:rPr>
        <w:t>2.</w:t>
      </w:r>
      <w:r w:rsidR="00EF2CF2" w:rsidRPr="009C50E2">
        <w:rPr>
          <w:rFonts w:ascii="Times New Roman" w:hAnsi="Times New Roman" w:cs="Times New Roman"/>
          <w:b/>
          <w:bCs/>
          <w:szCs w:val="21"/>
        </w:rPr>
        <w:t>2</w:t>
      </w:r>
      <w:r w:rsidRPr="009C50E2">
        <w:rPr>
          <w:rFonts w:ascii="Times New Roman" w:hAnsi="Times New Roman" w:cs="Times New Roman"/>
          <w:b/>
          <w:bCs/>
          <w:szCs w:val="21"/>
        </w:rPr>
        <w:t xml:space="preserve"> </w:t>
      </w:r>
      <w:r w:rsidRPr="009C50E2">
        <w:rPr>
          <w:rFonts w:ascii="Times New Roman" w:hAnsi="Times New Roman" w:cs="Times New Roman"/>
          <w:b/>
          <w:bCs/>
          <w:szCs w:val="21"/>
        </w:rPr>
        <w:t>模型命名（</w:t>
      </w:r>
      <w:r w:rsidRPr="009C50E2">
        <w:rPr>
          <w:rFonts w:ascii="Times New Roman" w:hAnsi="Times New Roman" w:cs="Times New Roman"/>
          <w:b/>
          <w:bCs/>
          <w:szCs w:val="21"/>
        </w:rPr>
        <w:t>Revit</w:t>
      </w:r>
      <w:r w:rsidRPr="009C50E2">
        <w:rPr>
          <w:rFonts w:ascii="Times New Roman" w:hAnsi="Times New Roman" w:cs="Times New Roman"/>
          <w:b/>
          <w:bCs/>
          <w:szCs w:val="21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8"/>
        <w:gridCol w:w="4366"/>
      </w:tblGrid>
      <w:tr w:rsidR="00E7367B" w:rsidRPr="009C50E2" w14:paraId="092EA67D" w14:textId="77777777" w:rsidTr="003434EB">
        <w:tc>
          <w:tcPr>
            <w:tcW w:w="5098" w:type="dxa"/>
            <w:shd w:val="clear" w:color="auto" w:fill="D9E2F3" w:themeFill="accent1" w:themeFillTint="33"/>
            <w:vAlign w:val="center"/>
          </w:tcPr>
          <w:p w14:paraId="0218351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Cs w:val="24"/>
              </w:rPr>
              <w:t>命名方式</w:t>
            </w:r>
          </w:p>
        </w:tc>
        <w:tc>
          <w:tcPr>
            <w:tcW w:w="4366" w:type="dxa"/>
            <w:shd w:val="clear" w:color="auto" w:fill="D9E2F3" w:themeFill="accent1" w:themeFillTint="33"/>
            <w:vAlign w:val="center"/>
          </w:tcPr>
          <w:p w14:paraId="75BA5A7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Cs w:val="24"/>
              </w:rPr>
              <w:t>专业代号</w:t>
            </w:r>
          </w:p>
        </w:tc>
      </w:tr>
      <w:tr w:rsidR="00E7367B" w:rsidRPr="009C50E2" w14:paraId="5F10526C" w14:textId="77777777" w:rsidTr="003434EB">
        <w:tc>
          <w:tcPr>
            <w:tcW w:w="5098" w:type="dxa"/>
            <w:shd w:val="clear" w:color="auto" w:fill="auto"/>
            <w:vAlign w:val="center"/>
          </w:tcPr>
          <w:p w14:paraId="5DB5C6A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项目编号</w:t>
            </w:r>
            <w:r w:rsidRPr="009C50E2">
              <w:rPr>
                <w:rFonts w:ascii="Times New Roman" w:hAnsi="Times New Roman" w:cs="Times New Roman"/>
                <w:szCs w:val="21"/>
              </w:rPr>
              <w:t>-</w:t>
            </w:r>
            <w:r w:rsidRPr="009C50E2">
              <w:rPr>
                <w:rFonts w:ascii="Times New Roman" w:hAnsi="Times New Roman" w:cs="Times New Roman"/>
                <w:szCs w:val="21"/>
              </w:rPr>
              <w:t>单体</w:t>
            </w:r>
            <w:r w:rsidRPr="009C50E2">
              <w:rPr>
                <w:rFonts w:ascii="Times New Roman" w:hAnsi="Times New Roman" w:cs="Times New Roman"/>
                <w:szCs w:val="21"/>
              </w:rPr>
              <w:t>\</w:t>
            </w:r>
            <w:r w:rsidRPr="009C50E2">
              <w:rPr>
                <w:rFonts w:ascii="Times New Roman" w:hAnsi="Times New Roman" w:cs="Times New Roman"/>
                <w:szCs w:val="21"/>
              </w:rPr>
              <w:t>区域名称</w:t>
            </w:r>
            <w:r w:rsidRPr="009C50E2">
              <w:rPr>
                <w:rFonts w:ascii="Times New Roman" w:hAnsi="Times New Roman" w:cs="Times New Roman"/>
                <w:szCs w:val="21"/>
              </w:rPr>
              <w:t>-</w:t>
            </w:r>
            <w:r w:rsidRPr="009C50E2">
              <w:rPr>
                <w:rFonts w:ascii="Times New Roman" w:hAnsi="Times New Roman" w:cs="Times New Roman"/>
                <w:szCs w:val="21"/>
              </w:rPr>
              <w:t>专业名称</w:t>
            </w:r>
            <w:r w:rsidRPr="009C50E2">
              <w:rPr>
                <w:rFonts w:ascii="Times New Roman" w:hAnsi="Times New Roman" w:cs="Times New Roman"/>
                <w:szCs w:val="21"/>
              </w:rPr>
              <w:t>-</w:t>
            </w:r>
            <w:r w:rsidRPr="009C50E2">
              <w:rPr>
                <w:rFonts w:ascii="Times New Roman" w:hAnsi="Times New Roman" w:cs="Times New Roman"/>
                <w:szCs w:val="21"/>
              </w:rPr>
              <w:t>楼层</w:t>
            </w:r>
            <w:r w:rsidRPr="009C50E2">
              <w:rPr>
                <w:rFonts w:ascii="Times New Roman" w:hAnsi="Times New Roman" w:cs="Times New Roman"/>
                <w:szCs w:val="21"/>
              </w:rPr>
              <w:t>-</w:t>
            </w:r>
            <w:r w:rsidRPr="009C50E2">
              <w:rPr>
                <w:rFonts w:ascii="Times New Roman" w:hAnsi="Times New Roman" w:cs="Times New Roman"/>
                <w:szCs w:val="21"/>
              </w:rPr>
              <w:t>房间</w:t>
            </w:r>
            <w:r w:rsidRPr="009C50E2">
              <w:rPr>
                <w:rFonts w:ascii="Times New Roman" w:hAnsi="Times New Roman" w:cs="Times New Roman"/>
                <w:szCs w:val="21"/>
              </w:rPr>
              <w:t>\</w:t>
            </w:r>
            <w:r w:rsidRPr="009C50E2">
              <w:rPr>
                <w:rFonts w:ascii="Times New Roman" w:hAnsi="Times New Roman" w:cs="Times New Roman"/>
                <w:szCs w:val="21"/>
              </w:rPr>
              <w:t>描述</w:t>
            </w:r>
          </w:p>
          <w:p w14:paraId="2191D15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如：</w:t>
            </w:r>
          </w:p>
          <w:p w14:paraId="721837E3" w14:textId="32F8D932" w:rsidR="00E7367B" w:rsidRPr="009C50E2" w:rsidRDefault="00162046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WS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_A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区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_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结构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_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地下一层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_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水泵房</w:t>
            </w:r>
          </w:p>
          <w:p w14:paraId="2624FE65" w14:textId="33FDDD35" w:rsidR="00E7367B" w:rsidRPr="009C50E2" w:rsidRDefault="00162046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WS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_B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区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_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机电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_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地上一层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_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暖通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74403723" w14:textId="322C185D" w:rsidR="00E7367B" w:rsidRPr="009C50E2" w:rsidRDefault="00162046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WS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_A_STR_B1_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水泵房</w:t>
            </w:r>
          </w:p>
          <w:p w14:paraId="5E9040BC" w14:textId="01EFF396" w:rsidR="00E7367B" w:rsidRPr="009C50E2" w:rsidRDefault="00162046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WS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_B_MEP_F1_</w:t>
            </w:r>
            <w:r w:rsidR="00E7367B" w:rsidRPr="009C50E2">
              <w:rPr>
                <w:rFonts w:ascii="Times New Roman" w:hAnsi="Times New Roman" w:cs="Times New Roman"/>
                <w:szCs w:val="21"/>
              </w:rPr>
              <w:t>暖通</w:t>
            </w:r>
          </w:p>
        </w:tc>
      </w:tr>
      <w:tr w:rsidR="00E7367B" w:rsidRPr="009C50E2" w14:paraId="78065389" w14:textId="77777777" w:rsidTr="003434EB">
        <w:tc>
          <w:tcPr>
            <w:tcW w:w="5098" w:type="dxa"/>
            <w:shd w:val="clear" w:color="auto" w:fill="auto"/>
            <w:vAlign w:val="center"/>
          </w:tcPr>
          <w:p w14:paraId="1036E92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建筑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59C4B6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ARC</w:t>
            </w:r>
          </w:p>
        </w:tc>
      </w:tr>
      <w:tr w:rsidR="00E7367B" w:rsidRPr="009C50E2" w14:paraId="5AE34ADD" w14:textId="77777777" w:rsidTr="003434EB">
        <w:tc>
          <w:tcPr>
            <w:tcW w:w="5098" w:type="dxa"/>
            <w:shd w:val="clear" w:color="auto" w:fill="auto"/>
            <w:vAlign w:val="center"/>
          </w:tcPr>
          <w:p w14:paraId="25BF9EC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结构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433B742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STR</w:t>
            </w:r>
          </w:p>
        </w:tc>
      </w:tr>
      <w:tr w:rsidR="00E7367B" w:rsidRPr="009C50E2" w14:paraId="2AE6311B" w14:textId="77777777" w:rsidTr="003434EB">
        <w:tc>
          <w:tcPr>
            <w:tcW w:w="5098" w:type="dxa"/>
            <w:shd w:val="clear" w:color="auto" w:fill="auto"/>
            <w:vAlign w:val="center"/>
          </w:tcPr>
          <w:p w14:paraId="5CBBEC8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机电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306EEF7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MEP</w:t>
            </w:r>
          </w:p>
        </w:tc>
      </w:tr>
      <w:tr w:rsidR="00E7367B" w:rsidRPr="009C50E2" w14:paraId="1F78AF9E" w14:textId="77777777" w:rsidTr="003434EB">
        <w:tc>
          <w:tcPr>
            <w:tcW w:w="5098" w:type="dxa"/>
            <w:shd w:val="clear" w:color="auto" w:fill="auto"/>
            <w:vAlign w:val="center"/>
          </w:tcPr>
          <w:p w14:paraId="5BF6901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场地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D03379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CIV</w:t>
            </w:r>
          </w:p>
        </w:tc>
      </w:tr>
      <w:tr w:rsidR="00E7367B" w:rsidRPr="009C50E2" w14:paraId="5E9EC4F7" w14:textId="77777777" w:rsidTr="003434EB">
        <w:tc>
          <w:tcPr>
            <w:tcW w:w="5098" w:type="dxa"/>
            <w:shd w:val="clear" w:color="auto" w:fill="auto"/>
            <w:vAlign w:val="center"/>
          </w:tcPr>
          <w:p w14:paraId="73F5FB5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地下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3EB91D1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B</w:t>
            </w:r>
          </w:p>
        </w:tc>
      </w:tr>
      <w:tr w:rsidR="00E7367B" w:rsidRPr="009C50E2" w14:paraId="47F1FE6E" w14:textId="77777777" w:rsidTr="003434EB">
        <w:tc>
          <w:tcPr>
            <w:tcW w:w="5098" w:type="dxa"/>
            <w:shd w:val="clear" w:color="auto" w:fill="auto"/>
            <w:vAlign w:val="center"/>
          </w:tcPr>
          <w:p w14:paraId="0BF712F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地上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0A07D4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9C50E2">
              <w:rPr>
                <w:rFonts w:ascii="Times New Roman" w:hAnsi="Times New Roman" w:cs="Times New Roman"/>
                <w:szCs w:val="21"/>
              </w:rPr>
              <w:t>F</w:t>
            </w:r>
          </w:p>
        </w:tc>
      </w:tr>
    </w:tbl>
    <w:p w14:paraId="29BA974E" w14:textId="6036C58F" w:rsidR="00E7367B" w:rsidRPr="009C50E2" w:rsidRDefault="00EF2CF2" w:rsidP="00F84E62">
      <w:pPr>
        <w:pStyle w:val="3"/>
        <w:rPr>
          <w:rStyle w:val="af4"/>
          <w:rFonts w:ascii="Times New Roman" w:hAnsi="Times New Roman" w:cs="Times New Roman"/>
          <w:b/>
          <w:bCs/>
        </w:rPr>
      </w:pPr>
      <w:bookmarkStart w:id="46" w:name="_Toc12542805"/>
      <w:bookmarkStart w:id="47" w:name="_Toc90306996"/>
      <w:bookmarkStart w:id="48" w:name="_Toc107050642"/>
      <w:r w:rsidRPr="009C50E2">
        <w:rPr>
          <w:rStyle w:val="af4"/>
          <w:rFonts w:ascii="Times New Roman" w:hAnsi="Times New Roman" w:cs="Times New Roman"/>
          <w:b/>
          <w:bCs/>
        </w:rPr>
        <w:t xml:space="preserve">2.3 </w:t>
      </w:r>
      <w:r w:rsidR="00E7367B" w:rsidRPr="009C50E2">
        <w:rPr>
          <w:rStyle w:val="af4"/>
          <w:rFonts w:ascii="Times New Roman" w:hAnsi="Times New Roman" w:cs="Times New Roman"/>
          <w:b/>
          <w:bCs/>
        </w:rPr>
        <w:t>坐标原点定位及楼层标高</w:t>
      </w:r>
      <w:bookmarkEnd w:id="46"/>
      <w:bookmarkEnd w:id="47"/>
      <w:bookmarkEnd w:id="48"/>
    </w:p>
    <w:p w14:paraId="764B60E7" w14:textId="77777777" w:rsidR="00E7367B" w:rsidRPr="009C50E2" w:rsidRDefault="00E7367B" w:rsidP="00E7367B">
      <w:pPr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通常由项目经理在项目样板中将坐标原点，标高，轴网，图元命名规范，机电颜色方案等统一设置完成后，其他</w:t>
      </w:r>
      <w:r w:rsidRPr="009C50E2">
        <w:rPr>
          <w:rFonts w:ascii="Times New Roman" w:hAnsi="Times New Roman" w:cs="Times New Roman"/>
          <w:szCs w:val="24"/>
        </w:rPr>
        <w:t>BIM</w:t>
      </w:r>
      <w:r w:rsidRPr="009C50E2">
        <w:rPr>
          <w:rFonts w:ascii="Times New Roman" w:hAnsi="Times New Roman" w:cs="Times New Roman"/>
          <w:szCs w:val="24"/>
        </w:rPr>
        <w:t>工程师以此样板为基础，进行建模工作。</w:t>
      </w:r>
    </w:p>
    <w:p w14:paraId="44D16864" w14:textId="77777777" w:rsidR="00E7367B" w:rsidRPr="009C50E2" w:rsidRDefault="00E7367B" w:rsidP="00E7367B">
      <w:pPr>
        <w:spacing w:line="276" w:lineRule="auto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使用相对标高，正负</w:t>
      </w:r>
      <w:r w:rsidRPr="009C50E2">
        <w:rPr>
          <w:rFonts w:ascii="Times New Roman" w:hAnsi="Times New Roman" w:cs="Times New Roman"/>
          <w:szCs w:val="24"/>
        </w:rPr>
        <w:t>0.000</w:t>
      </w:r>
      <w:r w:rsidRPr="009C50E2">
        <w:rPr>
          <w:rFonts w:ascii="Times New Roman" w:hAnsi="Times New Roman" w:cs="Times New Roman"/>
          <w:szCs w:val="24"/>
        </w:rPr>
        <w:t>即为坐标原点</w:t>
      </w:r>
      <w:r w:rsidRPr="009C50E2">
        <w:rPr>
          <w:rFonts w:ascii="Times New Roman" w:hAnsi="Times New Roman" w:cs="Times New Roman"/>
          <w:szCs w:val="24"/>
        </w:rPr>
        <w:t>Z</w:t>
      </w:r>
      <w:r w:rsidRPr="009C50E2">
        <w:rPr>
          <w:rFonts w:ascii="Times New Roman" w:hAnsi="Times New Roman" w:cs="Times New Roman"/>
          <w:szCs w:val="24"/>
        </w:rPr>
        <w:t>轴坐标点：建筑，结构和机电统一的相对标高，由项目样板文件确定。</w:t>
      </w:r>
    </w:p>
    <w:p w14:paraId="309EA284" w14:textId="77777777" w:rsidR="00E7367B" w:rsidRPr="009C50E2" w:rsidRDefault="00E7367B" w:rsidP="00E7367B">
      <w:pPr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项目基点，即项目坐标系的原点</w:t>
      </w:r>
      <w:r w:rsidRPr="009C50E2">
        <w:rPr>
          <w:rFonts w:ascii="Times New Roman" w:hAnsi="Times New Roman" w:cs="Times New Roman"/>
          <w:szCs w:val="24"/>
        </w:rPr>
        <w:t>0,0,0)</w:t>
      </w:r>
      <w:r w:rsidRPr="009C50E2">
        <w:rPr>
          <w:rFonts w:ascii="Times New Roman" w:hAnsi="Times New Roman" w:cs="Times New Roman"/>
          <w:szCs w:val="24"/>
        </w:rPr>
        <w:t>，用于在场地中确定建筑的位置以及定位建</w:t>
      </w:r>
      <w:r w:rsidRPr="009C50E2">
        <w:rPr>
          <w:rFonts w:ascii="Times New Roman" w:hAnsi="Times New Roman" w:cs="Times New Roman"/>
          <w:szCs w:val="24"/>
        </w:rPr>
        <w:lastRenderedPageBreak/>
        <w:t>筑的设计图元。参照项目坐标系的高程点坐标和高程点将相对于此点显示相应数据。</w:t>
      </w:r>
    </w:p>
    <w:p w14:paraId="50CD61CB" w14:textId="77777777" w:rsidR="00E7367B" w:rsidRPr="009C50E2" w:rsidRDefault="00E7367B" w:rsidP="00E7367B">
      <w:pPr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所有</w:t>
      </w:r>
      <w:r w:rsidRPr="009C50E2">
        <w:rPr>
          <w:rFonts w:ascii="Times New Roman" w:hAnsi="Times New Roman" w:cs="Times New Roman"/>
          <w:szCs w:val="24"/>
        </w:rPr>
        <w:t>BIM</w:t>
      </w:r>
      <w:r w:rsidRPr="009C50E2">
        <w:rPr>
          <w:rFonts w:ascii="Times New Roman" w:hAnsi="Times New Roman" w:cs="Times New Roman"/>
          <w:szCs w:val="24"/>
        </w:rPr>
        <w:t>模型使用同一坐标系统，建筑，结构，机电统一采用</w:t>
      </w:r>
      <w:proofErr w:type="gramStart"/>
      <w:r w:rsidRPr="009C50E2">
        <w:rPr>
          <w:rFonts w:ascii="Times New Roman" w:hAnsi="Times New Roman" w:cs="Times New Roman"/>
          <w:szCs w:val="24"/>
        </w:rPr>
        <w:t>一个轴网文件</w:t>
      </w:r>
      <w:proofErr w:type="gramEnd"/>
      <w:r w:rsidRPr="009C50E2">
        <w:rPr>
          <w:rFonts w:ascii="Times New Roman" w:hAnsi="Times New Roman" w:cs="Times New Roman"/>
          <w:szCs w:val="24"/>
        </w:rPr>
        <w:t>，保证模型整合定位准确。</w:t>
      </w:r>
    </w:p>
    <w:p w14:paraId="722D794B" w14:textId="77777777" w:rsidR="00E7367B" w:rsidRPr="009C50E2" w:rsidRDefault="00E7367B" w:rsidP="00E7367B">
      <w:pPr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建立项目</w:t>
      </w:r>
      <w:proofErr w:type="gramStart"/>
      <w:r w:rsidRPr="009C50E2">
        <w:rPr>
          <w:rFonts w:ascii="Times New Roman" w:hAnsi="Times New Roman" w:cs="Times New Roman"/>
          <w:szCs w:val="24"/>
        </w:rPr>
        <w:t>正北与项目北</w:t>
      </w:r>
      <w:proofErr w:type="gramEnd"/>
      <w:r w:rsidRPr="009C50E2">
        <w:rPr>
          <w:rFonts w:ascii="Times New Roman" w:hAnsi="Times New Roman" w:cs="Times New Roman"/>
          <w:szCs w:val="24"/>
        </w:rPr>
        <w:t>关系。</w:t>
      </w:r>
    </w:p>
    <w:p w14:paraId="55931633" w14:textId="77777777" w:rsidR="00E7367B" w:rsidRPr="009C50E2" w:rsidRDefault="00E7367B" w:rsidP="00E7367B">
      <w:pPr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9C50E2">
        <w:rPr>
          <w:rFonts w:ascii="Times New Roman" w:hAnsi="Times New Roman" w:cs="Times New Roman"/>
          <w:szCs w:val="24"/>
        </w:rPr>
        <w:t>按照施工图纸正确定位项目的地理位置，建筑红线及各定位点地理坐标。</w:t>
      </w:r>
    </w:p>
    <w:p w14:paraId="06C7885C" w14:textId="0EADD1DB" w:rsidR="00E7367B" w:rsidRPr="009C50E2" w:rsidRDefault="00EF2CF2" w:rsidP="00F84E62">
      <w:pPr>
        <w:pStyle w:val="3"/>
        <w:rPr>
          <w:rStyle w:val="af4"/>
          <w:rFonts w:ascii="Times New Roman" w:hAnsi="Times New Roman" w:cs="Times New Roman"/>
          <w:b/>
          <w:bCs/>
        </w:rPr>
      </w:pPr>
      <w:bookmarkStart w:id="49" w:name="_Toc90306997"/>
      <w:bookmarkStart w:id="50" w:name="_Toc12542806"/>
      <w:bookmarkStart w:id="51" w:name="_Toc107050643"/>
      <w:r w:rsidRPr="009C50E2">
        <w:rPr>
          <w:rStyle w:val="af4"/>
          <w:rFonts w:ascii="Times New Roman" w:hAnsi="Times New Roman" w:cs="Times New Roman"/>
          <w:b/>
          <w:bCs/>
        </w:rPr>
        <w:t xml:space="preserve">2.4 </w:t>
      </w:r>
      <w:r w:rsidR="00E7367B" w:rsidRPr="009C50E2">
        <w:rPr>
          <w:rStyle w:val="af4"/>
          <w:rFonts w:ascii="Times New Roman" w:hAnsi="Times New Roman" w:cs="Times New Roman"/>
          <w:b/>
          <w:bCs/>
        </w:rPr>
        <w:t>色彩规定</w:t>
      </w:r>
      <w:bookmarkEnd w:id="49"/>
      <w:bookmarkEnd w:id="50"/>
      <w:r w:rsidR="00135B4A" w:rsidRPr="009C50E2">
        <w:rPr>
          <w:rStyle w:val="af4"/>
          <w:rFonts w:ascii="Times New Roman" w:hAnsi="Times New Roman" w:cs="Times New Roman"/>
          <w:b/>
          <w:bCs/>
        </w:rPr>
        <w:t>（参考版）</w:t>
      </w:r>
      <w:bookmarkEnd w:id="51"/>
    </w:p>
    <w:p w14:paraId="2FC6DF21" w14:textId="262694E4" w:rsidR="00E7367B" w:rsidRPr="009C50E2" w:rsidRDefault="00E7367B" w:rsidP="00E7367B">
      <w:pPr>
        <w:spacing w:line="276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9C50E2">
        <w:rPr>
          <w:rFonts w:ascii="Times New Roman" w:hAnsi="Times New Roman" w:cs="Times New Roman"/>
          <w:b/>
          <w:bCs/>
          <w:szCs w:val="21"/>
        </w:rPr>
        <w:t>表</w:t>
      </w:r>
      <w:r w:rsidR="00EF2CF2" w:rsidRPr="009C50E2">
        <w:rPr>
          <w:rFonts w:ascii="Times New Roman" w:hAnsi="Times New Roman" w:cs="Times New Roman"/>
          <w:b/>
          <w:bCs/>
          <w:szCs w:val="21"/>
        </w:rPr>
        <w:t>2.4.1</w:t>
      </w:r>
      <w:r w:rsidR="00F84E62" w:rsidRPr="009C50E2">
        <w:rPr>
          <w:rFonts w:ascii="Times New Roman" w:hAnsi="Times New Roman" w:cs="Times New Roman"/>
          <w:b/>
          <w:bCs/>
          <w:szCs w:val="21"/>
        </w:rPr>
        <w:t xml:space="preserve"> </w:t>
      </w:r>
      <w:r w:rsidRPr="009C50E2">
        <w:rPr>
          <w:rFonts w:ascii="Times New Roman" w:hAnsi="Times New Roman" w:cs="Times New Roman"/>
          <w:b/>
          <w:bCs/>
          <w:szCs w:val="21"/>
        </w:rPr>
        <w:t>BIM</w:t>
      </w:r>
      <w:r w:rsidRPr="009C50E2">
        <w:rPr>
          <w:rFonts w:ascii="Times New Roman" w:hAnsi="Times New Roman" w:cs="Times New Roman"/>
          <w:b/>
          <w:bCs/>
          <w:szCs w:val="21"/>
        </w:rPr>
        <w:t>模型色彩表</w:t>
      </w:r>
      <w:r w:rsidRPr="009C50E2">
        <w:rPr>
          <w:rFonts w:ascii="Times New Roman" w:hAnsi="Times New Roman" w:cs="Times New Roman"/>
          <w:b/>
          <w:bCs/>
          <w:szCs w:val="21"/>
        </w:rPr>
        <w:t>__</w:t>
      </w:r>
      <w:r w:rsidRPr="009C50E2">
        <w:rPr>
          <w:rFonts w:ascii="Times New Roman" w:hAnsi="Times New Roman" w:cs="Times New Roman"/>
          <w:b/>
          <w:bCs/>
          <w:szCs w:val="21"/>
        </w:rPr>
        <w:t>土建（</w:t>
      </w:r>
      <w:r w:rsidRPr="009C50E2">
        <w:rPr>
          <w:rFonts w:ascii="Times New Roman" w:hAnsi="Times New Roman" w:cs="Times New Roman"/>
          <w:b/>
          <w:bCs/>
          <w:szCs w:val="21"/>
        </w:rPr>
        <w:t>Revit</w:t>
      </w:r>
      <w:r w:rsidRPr="009C50E2">
        <w:rPr>
          <w:rFonts w:ascii="Times New Roman" w:hAnsi="Times New Roman" w:cs="Times New Roman"/>
          <w:b/>
          <w:bCs/>
          <w:szCs w:val="21"/>
        </w:rPr>
        <w:t>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2126"/>
        <w:gridCol w:w="1134"/>
        <w:gridCol w:w="1701"/>
        <w:gridCol w:w="1417"/>
        <w:gridCol w:w="2098"/>
      </w:tblGrid>
      <w:tr w:rsidR="00E7367B" w:rsidRPr="009C50E2" w14:paraId="5B2CEB31" w14:textId="77777777" w:rsidTr="00F84E62">
        <w:tc>
          <w:tcPr>
            <w:tcW w:w="880" w:type="dxa"/>
            <w:shd w:val="clear" w:color="auto" w:fill="D9E2F3" w:themeFill="accent1" w:themeFillTint="33"/>
            <w:vAlign w:val="center"/>
          </w:tcPr>
          <w:p w14:paraId="7B6AC72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Cs w:val="21"/>
              </w:rPr>
              <w:t>专业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4A6839E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Cs w:val="21"/>
              </w:rPr>
              <w:t>构件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B81447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Cs w:val="21"/>
              </w:rPr>
              <w:t>图例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92CF10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Cs w:val="21"/>
              </w:rPr>
              <w:t>BIM RGB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5C28A62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Cs w:val="21"/>
              </w:rPr>
              <w:t>BIM</w:t>
            </w:r>
            <w:r w:rsidRPr="009C50E2">
              <w:rPr>
                <w:rFonts w:ascii="Times New Roman" w:hAnsi="Times New Roman" w:cs="Times New Roman"/>
                <w:b/>
                <w:bCs/>
                <w:szCs w:val="21"/>
              </w:rPr>
              <w:t>颜色</w:t>
            </w:r>
          </w:p>
        </w:tc>
        <w:tc>
          <w:tcPr>
            <w:tcW w:w="2098" w:type="dxa"/>
            <w:shd w:val="clear" w:color="auto" w:fill="D9E2F3" w:themeFill="accent1" w:themeFillTint="33"/>
            <w:vAlign w:val="center"/>
          </w:tcPr>
          <w:p w14:paraId="1E7A76D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Cs w:val="21"/>
              </w:rPr>
              <w:t>透明度</w:t>
            </w:r>
          </w:p>
        </w:tc>
      </w:tr>
      <w:tr w:rsidR="00E7367B" w:rsidRPr="009C50E2" w14:paraId="5FA9DDDB" w14:textId="77777777" w:rsidTr="00F84E62">
        <w:tc>
          <w:tcPr>
            <w:tcW w:w="880" w:type="dxa"/>
            <w:vMerge w:val="restart"/>
            <w:shd w:val="clear" w:color="auto" w:fill="auto"/>
            <w:vAlign w:val="center"/>
          </w:tcPr>
          <w:p w14:paraId="6547AAA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建筑</w:t>
            </w:r>
          </w:p>
        </w:tc>
        <w:tc>
          <w:tcPr>
            <w:tcW w:w="2126" w:type="dxa"/>
            <w:vAlign w:val="center"/>
          </w:tcPr>
          <w:p w14:paraId="096A286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幕墙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BB9B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2FE52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7F9FFF"/>
          </w:tcPr>
          <w:p w14:paraId="5D774DA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44E9FD5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F4FF52A" w14:textId="77777777" w:rsidTr="00F84E62">
        <w:tc>
          <w:tcPr>
            <w:tcW w:w="880" w:type="dxa"/>
            <w:vMerge/>
            <w:shd w:val="clear" w:color="auto" w:fill="auto"/>
            <w:vAlign w:val="center"/>
          </w:tcPr>
          <w:p w14:paraId="12B10B2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D06976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非砌体墙</w:t>
            </w:r>
          </w:p>
        </w:tc>
        <w:tc>
          <w:tcPr>
            <w:tcW w:w="1134" w:type="dxa"/>
            <w:vAlign w:val="center"/>
          </w:tcPr>
          <w:p w14:paraId="70EB7DB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42EF3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7" w:type="dxa"/>
            <w:shd w:val="clear" w:color="auto" w:fill="91A552"/>
          </w:tcPr>
          <w:p w14:paraId="43E0A02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1B6C92F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476059A" w14:textId="77777777" w:rsidTr="00F84E62">
        <w:tc>
          <w:tcPr>
            <w:tcW w:w="880" w:type="dxa"/>
            <w:vMerge/>
            <w:shd w:val="clear" w:color="auto" w:fill="auto"/>
            <w:vAlign w:val="center"/>
          </w:tcPr>
          <w:p w14:paraId="297D0C6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516B1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砌体墙</w:t>
            </w:r>
          </w:p>
        </w:tc>
        <w:tc>
          <w:tcPr>
            <w:tcW w:w="1134" w:type="dxa"/>
            <w:vAlign w:val="center"/>
          </w:tcPr>
          <w:p w14:paraId="77870B0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BE0C8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00FF00"/>
          </w:tcPr>
          <w:p w14:paraId="1FF3E89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6B2FD11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953C2E2" w14:textId="77777777" w:rsidTr="00F84E62">
        <w:tc>
          <w:tcPr>
            <w:tcW w:w="880" w:type="dxa"/>
            <w:vMerge/>
            <w:shd w:val="clear" w:color="auto" w:fill="auto"/>
            <w:vAlign w:val="center"/>
          </w:tcPr>
          <w:p w14:paraId="5EC1A41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5C1A4B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砌体内墙（砌块、砖）</w:t>
            </w:r>
          </w:p>
        </w:tc>
        <w:tc>
          <w:tcPr>
            <w:tcW w:w="1134" w:type="dxa"/>
            <w:vAlign w:val="center"/>
          </w:tcPr>
          <w:p w14:paraId="30D97C9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8E755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7" w:type="dxa"/>
            <w:shd w:val="clear" w:color="auto" w:fill="FFFF33"/>
          </w:tcPr>
          <w:p w14:paraId="4E38706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663E266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D10DC68" w14:textId="77777777" w:rsidTr="00F84E62">
        <w:tc>
          <w:tcPr>
            <w:tcW w:w="880" w:type="dxa"/>
            <w:vMerge/>
            <w:shd w:val="clear" w:color="auto" w:fill="auto"/>
            <w:vAlign w:val="center"/>
          </w:tcPr>
          <w:p w14:paraId="1D68624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88EC8C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砌体外墙（砌块、砖）</w:t>
            </w:r>
          </w:p>
        </w:tc>
        <w:tc>
          <w:tcPr>
            <w:tcW w:w="1134" w:type="dxa"/>
            <w:vAlign w:val="center"/>
          </w:tcPr>
          <w:p w14:paraId="28BA7B9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23901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666614"/>
          </w:tcPr>
          <w:p w14:paraId="105BAC7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27F3BFC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28D9C40" w14:textId="77777777" w:rsidTr="00F84E62">
        <w:tc>
          <w:tcPr>
            <w:tcW w:w="880" w:type="dxa"/>
            <w:vMerge/>
            <w:shd w:val="clear" w:color="auto" w:fill="auto"/>
            <w:vAlign w:val="center"/>
          </w:tcPr>
          <w:p w14:paraId="1AE4549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8D809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填充内墙</w:t>
            </w:r>
          </w:p>
        </w:tc>
        <w:tc>
          <w:tcPr>
            <w:tcW w:w="1134" w:type="dxa"/>
            <w:vAlign w:val="center"/>
          </w:tcPr>
          <w:p w14:paraId="038AFDF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3ECAA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417" w:type="dxa"/>
            <w:shd w:val="clear" w:color="auto" w:fill="FFC999"/>
          </w:tcPr>
          <w:p w14:paraId="31F0FFD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0592FA0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626A4D9" w14:textId="77777777" w:rsidTr="00F84E62">
        <w:tc>
          <w:tcPr>
            <w:tcW w:w="880" w:type="dxa"/>
            <w:vMerge/>
            <w:shd w:val="clear" w:color="auto" w:fill="auto"/>
            <w:vAlign w:val="center"/>
          </w:tcPr>
          <w:p w14:paraId="3DB043A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E212A9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填充外墙</w:t>
            </w:r>
          </w:p>
        </w:tc>
        <w:tc>
          <w:tcPr>
            <w:tcW w:w="1134" w:type="dxa"/>
            <w:vAlign w:val="center"/>
          </w:tcPr>
          <w:p w14:paraId="496B245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5EF14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7" w:type="dxa"/>
            <w:shd w:val="clear" w:color="auto" w:fill="FF9233"/>
          </w:tcPr>
          <w:p w14:paraId="0B5A32E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1E600ED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3782913" w14:textId="77777777" w:rsidTr="00F84E62">
        <w:tc>
          <w:tcPr>
            <w:tcW w:w="880" w:type="dxa"/>
            <w:vMerge/>
            <w:shd w:val="clear" w:color="auto" w:fill="auto"/>
            <w:vAlign w:val="center"/>
          </w:tcPr>
          <w:p w14:paraId="738F08F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1591B9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砌体虚墙</w:t>
            </w:r>
          </w:p>
        </w:tc>
        <w:tc>
          <w:tcPr>
            <w:tcW w:w="1134" w:type="dxa"/>
            <w:vAlign w:val="center"/>
          </w:tcPr>
          <w:p w14:paraId="6285555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27B56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17" w:type="dxa"/>
            <w:shd w:val="clear" w:color="auto" w:fill="4D4D4D"/>
          </w:tcPr>
          <w:p w14:paraId="7E66551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36DAD05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5109B41" w14:textId="77777777" w:rsidTr="00F84E62">
        <w:tc>
          <w:tcPr>
            <w:tcW w:w="880" w:type="dxa"/>
            <w:vMerge/>
            <w:shd w:val="clear" w:color="auto" w:fill="auto"/>
            <w:vAlign w:val="center"/>
          </w:tcPr>
          <w:p w14:paraId="33CC749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5A2025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间壁墙</w:t>
            </w:r>
          </w:p>
        </w:tc>
        <w:tc>
          <w:tcPr>
            <w:tcW w:w="1134" w:type="dxa"/>
            <w:vAlign w:val="center"/>
          </w:tcPr>
          <w:p w14:paraId="7340F85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83B33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7" w:type="dxa"/>
            <w:shd w:val="clear" w:color="auto" w:fill="96FF33"/>
          </w:tcPr>
          <w:p w14:paraId="3D7F12D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4F0244A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8A34525" w14:textId="77777777" w:rsidTr="00F84E62">
        <w:tc>
          <w:tcPr>
            <w:tcW w:w="880" w:type="dxa"/>
            <w:vMerge/>
            <w:shd w:val="clear" w:color="auto" w:fill="auto"/>
            <w:vAlign w:val="center"/>
          </w:tcPr>
          <w:p w14:paraId="0920C54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3C5B1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飘面窗</w:t>
            </w:r>
            <w:proofErr w:type="gramEnd"/>
          </w:p>
        </w:tc>
        <w:tc>
          <w:tcPr>
            <w:tcW w:w="1134" w:type="dxa"/>
            <w:vAlign w:val="center"/>
          </w:tcPr>
          <w:p w14:paraId="2B7FE46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69920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00"/>
          </w:tcPr>
          <w:p w14:paraId="41146EF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47F0B6D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8D9367B" w14:textId="77777777" w:rsidTr="00F84E62">
        <w:tc>
          <w:tcPr>
            <w:tcW w:w="880" w:type="dxa"/>
            <w:vMerge/>
            <w:shd w:val="clear" w:color="auto" w:fill="auto"/>
            <w:vAlign w:val="center"/>
          </w:tcPr>
          <w:p w14:paraId="2AA0A3F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FBFEB0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悬挑板</w:t>
            </w:r>
          </w:p>
        </w:tc>
        <w:tc>
          <w:tcPr>
            <w:tcW w:w="1134" w:type="dxa"/>
            <w:vAlign w:val="center"/>
          </w:tcPr>
          <w:p w14:paraId="30A7C49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2D509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00FF00"/>
          </w:tcPr>
          <w:p w14:paraId="787956C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620299F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205E50F" w14:textId="77777777" w:rsidTr="00F84E62">
        <w:tc>
          <w:tcPr>
            <w:tcW w:w="880" w:type="dxa"/>
            <w:vMerge/>
            <w:shd w:val="clear" w:color="auto" w:fill="auto"/>
            <w:vAlign w:val="center"/>
          </w:tcPr>
          <w:p w14:paraId="600BC46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E7B8F3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竖悬板</w:t>
            </w:r>
            <w:proofErr w:type="gramEnd"/>
          </w:p>
        </w:tc>
        <w:tc>
          <w:tcPr>
            <w:tcW w:w="1134" w:type="dxa"/>
            <w:vAlign w:val="center"/>
          </w:tcPr>
          <w:p w14:paraId="253145D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50DFF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00FFFF"/>
          </w:tcPr>
          <w:p w14:paraId="2FACA33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0CFDDCA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1F0694A" w14:textId="77777777" w:rsidTr="00F84E62">
        <w:tc>
          <w:tcPr>
            <w:tcW w:w="880" w:type="dxa"/>
            <w:vMerge/>
            <w:shd w:val="clear" w:color="auto" w:fill="auto"/>
            <w:vAlign w:val="center"/>
          </w:tcPr>
          <w:p w14:paraId="3731186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18160A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飘窗</w:t>
            </w:r>
            <w:proofErr w:type="gramEnd"/>
          </w:p>
        </w:tc>
        <w:tc>
          <w:tcPr>
            <w:tcW w:w="1134" w:type="dxa"/>
            <w:vAlign w:val="center"/>
          </w:tcPr>
          <w:p w14:paraId="0B671EC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15507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FFBF7F"/>
          </w:tcPr>
          <w:p w14:paraId="62BC2B8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67DF05D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41D492D" w14:textId="77777777" w:rsidTr="00F84E62">
        <w:trPr>
          <w:trHeight w:val="28"/>
        </w:trPr>
        <w:tc>
          <w:tcPr>
            <w:tcW w:w="880" w:type="dxa"/>
            <w:vMerge/>
            <w:shd w:val="clear" w:color="auto" w:fill="auto"/>
            <w:vAlign w:val="center"/>
          </w:tcPr>
          <w:p w14:paraId="2F0427B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740CE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腰线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055C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86CAC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DF9B7F"/>
          </w:tcPr>
          <w:p w14:paraId="4D1DB29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7585E1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839C838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528D3A7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09798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8A2C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DACCD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BF00"/>
          </w:tcPr>
          <w:p w14:paraId="29F0643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6424AB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9BD440A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1BC2CF7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9E71E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5A5E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3A851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417" w:type="dxa"/>
            <w:shd w:val="clear" w:color="auto" w:fill="CCCCCC"/>
          </w:tcPr>
          <w:p w14:paraId="22103B4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3BE61D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67C4D06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0CE7E49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38333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门联窗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29D9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33F84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FFDF7F"/>
          </w:tcPr>
          <w:p w14:paraId="27C7A60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138AE1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100D059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9A3CBC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CC662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栏杆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7EB7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91136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FF7F7F"/>
          </w:tcPr>
          <w:p w14:paraId="32A1B10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011413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B1E66A1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0745C49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93CFA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脚手架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27B6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96208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007F7F"/>
          </w:tcPr>
          <w:p w14:paraId="3B6A8E4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1E1B66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229C4C3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6853FB9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E7BD2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台阶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5141B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52BF5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7F5F00"/>
          </w:tcPr>
          <w:p w14:paraId="3E83D09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1E6E69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490312A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76E61B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A8043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散水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5D40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93A65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BFFF00"/>
          </w:tcPr>
          <w:p w14:paraId="256178C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763390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1E1DEBC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ABAEDC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3FC24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坡道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C19D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48525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7" w:type="dxa"/>
            <w:shd w:val="clear" w:color="auto" w:fill="A57C52"/>
          </w:tcPr>
          <w:p w14:paraId="018B471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73330B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2485B70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312AC55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E060E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板洞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4AF3869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80346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7FBFFF"/>
          </w:tcPr>
          <w:p w14:paraId="0067984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148D60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032DEAC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2CE887B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AB61E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墙洞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6E2E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CAD28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7FBFFF"/>
          </w:tcPr>
          <w:p w14:paraId="51FBDB3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6149F5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41770FA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5A953A2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E604C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圈梁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208C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26B25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7F9FFF"/>
          </w:tcPr>
          <w:p w14:paraId="2D95D3D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EC6CD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7CF84EF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2562BF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E19A6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过梁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CCB3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3DC5F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7F7FFF"/>
          </w:tcPr>
          <w:p w14:paraId="1EE16B2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8D894C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26E8892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2F2B8FF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3F4AC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悬挑梁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48FC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ACBD2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17" w:type="dxa"/>
            <w:shd w:val="clear" w:color="auto" w:fill="7FFFDF"/>
          </w:tcPr>
          <w:p w14:paraId="36E2592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48376B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BB4E1A7" w14:textId="77777777" w:rsidTr="00F84E62">
        <w:trPr>
          <w:trHeight w:val="28"/>
        </w:trPr>
        <w:tc>
          <w:tcPr>
            <w:tcW w:w="880" w:type="dxa"/>
            <w:vMerge/>
            <w:shd w:val="clear" w:color="auto" w:fill="auto"/>
            <w:vAlign w:val="center"/>
          </w:tcPr>
          <w:p w14:paraId="457A426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530CF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构造柱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5308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C2978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7FFFFF"/>
          </w:tcPr>
          <w:p w14:paraId="483B3D7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3B256B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0B9DE14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3541883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13FAA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建筑范围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2B8F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FFE58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17" w:type="dxa"/>
            <w:shd w:val="clear" w:color="auto" w:fill="7FFFDF"/>
          </w:tcPr>
          <w:p w14:paraId="4816470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9B004E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8E2E3A2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58960E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57949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标准过梁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EC962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488D6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417" w:type="dxa"/>
            <w:shd w:val="clear" w:color="auto" w:fill="0052A5"/>
          </w:tcPr>
          <w:p w14:paraId="4165E70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D5D21B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0FF976F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3343B7C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ED7BB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梯段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F3CE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C0FAB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7" w:type="dxa"/>
            <w:shd w:val="clear" w:color="auto" w:fill="00A552"/>
          </w:tcPr>
          <w:p w14:paraId="2B5FBF6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33EF31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110372C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1861696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1438A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高度调整框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E420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C7B4A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7" w:type="dxa"/>
            <w:shd w:val="clear" w:color="auto" w:fill="00A552"/>
          </w:tcPr>
          <w:p w14:paraId="6D692CC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6E883A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C5F74C4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76217D2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CB502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跨层洞口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BCDF1B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BE800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00BFFF"/>
          </w:tcPr>
          <w:p w14:paraId="7541525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600EBB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D1F54F6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050F604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ECDB1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栏板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E82C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0D1D8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417" w:type="dxa"/>
            <w:shd w:val="clear" w:color="auto" w:fill="3F7F4F"/>
          </w:tcPr>
          <w:p w14:paraId="3C32DE8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690692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F262D36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660B400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A329B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扶手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4835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B0428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7" w:type="dxa"/>
            <w:shd w:val="clear" w:color="auto" w:fill="A57C52"/>
          </w:tcPr>
          <w:p w14:paraId="18F41FC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874427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6A3C215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06A15EF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C5D8B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压顶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18B9C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9BEF8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7F3F00"/>
          </w:tcPr>
          <w:p w14:paraId="08408E4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F9EB57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91ADF53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0359A08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6F5EE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挑檐天沟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8052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09949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7" w:type="dxa"/>
            <w:shd w:val="clear" w:color="auto" w:fill="7F5F3F"/>
          </w:tcPr>
          <w:p w14:paraId="049610F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C16933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EBE3EF6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76F6696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35ECE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老虎窗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F4AF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7AC94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3FFF00"/>
          </w:tcPr>
          <w:p w14:paraId="05889EC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54121E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0E70A6C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3382250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D275B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阳台雨篷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A21C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EFA42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3F7F7F"/>
          </w:tcPr>
          <w:p w14:paraId="7078DDD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E4002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D0C76D5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2A87AFC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6FE16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楼梯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7F4E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EB27B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417" w:type="dxa"/>
            <w:shd w:val="clear" w:color="auto" w:fill="00A5A5"/>
          </w:tcPr>
          <w:p w14:paraId="44609E7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9ABC0B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0FEC497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237A11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2CF0A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沟槽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876E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96661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7" w:type="dxa"/>
            <w:shd w:val="clear" w:color="auto" w:fill="7F7F3F"/>
          </w:tcPr>
          <w:p w14:paraId="1BD768F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1E2485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5553508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58C8C68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74CB3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节点构件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4A9D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15558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7" w:type="dxa"/>
            <w:shd w:val="clear" w:color="auto" w:fill="A57C52"/>
          </w:tcPr>
          <w:p w14:paraId="7580135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738F8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31EC355" w14:textId="77777777" w:rsidTr="00F84E62">
        <w:trPr>
          <w:trHeight w:val="28"/>
        </w:trPr>
        <w:tc>
          <w:tcPr>
            <w:tcW w:w="880" w:type="dxa"/>
            <w:vMerge/>
            <w:shd w:val="clear" w:color="auto" w:fill="auto"/>
            <w:vAlign w:val="center"/>
          </w:tcPr>
          <w:p w14:paraId="10E066B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D09EF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建筑面积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0586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FD4BD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7F00FF"/>
          </w:tcPr>
          <w:p w14:paraId="4553C68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9F33AA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46F948B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0E386E7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F2BC3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门垛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BAD3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A2423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BF00"/>
          </w:tcPr>
          <w:p w14:paraId="05D353C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741052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FD79A93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37A2572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F5ADD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防水反坎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111BAA1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58EDA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7FFF7F"/>
          </w:tcPr>
          <w:p w14:paraId="07A2DDF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E2A179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DACF196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0D51E56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D963F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洞口边框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D27F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5306C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7F7F00"/>
          </w:tcPr>
          <w:p w14:paraId="0A379DD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2AE242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DB6EC72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2EBCDB0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2BD66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流水段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D7AC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ECB93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0000"/>
          </w:tcPr>
          <w:p w14:paraId="678ACD1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2EB08A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D0CDAEA" w14:textId="77777777" w:rsidTr="00F84E62">
        <w:trPr>
          <w:trHeight w:val="20"/>
        </w:trPr>
        <w:tc>
          <w:tcPr>
            <w:tcW w:w="880" w:type="dxa"/>
            <w:vMerge w:val="restart"/>
            <w:shd w:val="clear" w:color="auto" w:fill="auto"/>
            <w:vAlign w:val="center"/>
          </w:tcPr>
          <w:p w14:paraId="0D9990B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结构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521C1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砌体柱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B929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4741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00FF00"/>
          </w:tcPr>
          <w:p w14:paraId="04E6752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828B74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E5E0A47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213729F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518C0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空心板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58AD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5CFB1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00FFFF"/>
          </w:tcPr>
          <w:p w14:paraId="591A04D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638714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395716B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08BD381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1C715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复合墙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5D56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498BD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00FF00"/>
          </w:tcPr>
          <w:p w14:paraId="4087924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C02697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AFA2936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72CF8A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4AFB8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预埋铁件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1198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5C361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417" w:type="dxa"/>
            <w:shd w:val="clear" w:color="auto" w:fill="A552A5"/>
          </w:tcPr>
          <w:p w14:paraId="4D92F99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A7E511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C83E787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6A0BE37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2341B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预制板缝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E289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87C10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7" w:type="dxa"/>
            <w:shd w:val="clear" w:color="auto" w:fill="A5A552"/>
          </w:tcPr>
          <w:p w14:paraId="7D06299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077BC6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E8DAFD8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2B5608B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99838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砼</w:t>
            </w:r>
            <w:proofErr w:type="gramEnd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71E6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36C2F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DF7FFF"/>
          </w:tcPr>
          <w:p w14:paraId="46E169C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A2BF3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1A62DF2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6C9F9A4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EF7BF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角柱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2FC6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4A078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33A3FF"/>
          </w:tcPr>
          <w:p w14:paraId="240FDFD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00C445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A1FB407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1F3D782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38395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边柱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235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E4493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33FFFF"/>
          </w:tcPr>
          <w:p w14:paraId="2AD9E54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43D98E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F43F6EF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3D4A4FC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E359F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中柱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F15F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F9CE1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8000FF"/>
          </w:tcPr>
          <w:p w14:paraId="1865094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7219AF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1EEC169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D6527F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BBBD5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CC2A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A42BA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007FFF"/>
          </w:tcPr>
          <w:p w14:paraId="232C6FB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AC7114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71FF236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7F7EB34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B0BEB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90C87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669B1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7FFFFF"/>
          </w:tcPr>
          <w:p w14:paraId="255803B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C92645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5BD9A55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7F9BD99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F70C6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砼</w:t>
            </w:r>
            <w:proofErr w:type="gramEnd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A3E58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A9F7B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7" w:type="dxa"/>
            <w:shd w:val="clear" w:color="auto" w:fill="91A552"/>
          </w:tcPr>
          <w:p w14:paraId="6D8FEDE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5A5D3D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0F449D8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55D6689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76A40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砼</w:t>
            </w:r>
            <w:proofErr w:type="gramEnd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内墙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7E4A3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F3403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417" w:type="dxa"/>
            <w:shd w:val="clear" w:color="auto" w:fill="BDBDBD"/>
          </w:tcPr>
          <w:p w14:paraId="1CF30BB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314685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8E003AD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26C1B4B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3DC03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砼</w:t>
            </w:r>
            <w:proofErr w:type="gramEnd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外墙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4F17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B09EF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417" w:type="dxa"/>
            <w:shd w:val="clear" w:color="auto" w:fill="828282"/>
          </w:tcPr>
          <w:p w14:paraId="76CFA57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70D00A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D14789E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74F9F65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6C301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柱帽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57CA22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66029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417" w:type="dxa"/>
            <w:shd w:val="clear" w:color="auto" w:fill="52A591"/>
          </w:tcPr>
          <w:p w14:paraId="297F4DA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3D3BD5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458568D" w14:textId="77777777" w:rsidTr="00F84E62">
        <w:trPr>
          <w:trHeight w:val="28"/>
        </w:trPr>
        <w:tc>
          <w:tcPr>
            <w:tcW w:w="880" w:type="dxa"/>
            <w:vMerge/>
            <w:shd w:val="clear" w:color="auto" w:fill="auto"/>
            <w:vAlign w:val="center"/>
          </w:tcPr>
          <w:p w14:paraId="55642B7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E3C3C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牛腿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988F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6790D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DF7FFF"/>
          </w:tcPr>
          <w:p w14:paraId="162C7BA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3905D4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41B48A3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1BFD113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89B14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暗梁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B631C9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4D2D0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417" w:type="dxa"/>
            <w:shd w:val="clear" w:color="auto" w:fill="7FFF9F"/>
          </w:tcPr>
          <w:p w14:paraId="3FC5C47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10E7E9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6E76DBF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65BE70A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F39B0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暗柱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D8FC49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74EB2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3F7F7F"/>
          </w:tcPr>
          <w:p w14:paraId="136D45F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22169D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ACB0208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676A1B2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A01D5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预制板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2E76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C42ED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7FBFFF"/>
          </w:tcPr>
          <w:p w14:paraId="2446A2F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4E686B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130230F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3919C7C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129D4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后浇带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E27664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8CB82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004C00"/>
          </w:tcPr>
          <w:p w14:paraId="198230C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296E08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9672BC1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0EBDE10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6D7BB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电梯井壁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FF69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3FA4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3F7F7F"/>
          </w:tcPr>
          <w:p w14:paraId="6C74BC7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56F499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5396B5D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7606554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02F15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设备基础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1816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FD39F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00"/>
          </w:tcPr>
          <w:p w14:paraId="0BA45B8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B58B58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44FE077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16D8AEC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B5893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成空芯模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CFD8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77375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00"/>
          </w:tcPr>
          <w:p w14:paraId="769355B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D4CBF3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35350C8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1763266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C3EEF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柱头板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4500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6E060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FF00FF"/>
          </w:tcPr>
          <w:p w14:paraId="3BE97E2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79968B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C0B82A8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E4EDEC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C43A4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侧</w:t>
            </w: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CFC770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7035F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7" w:type="dxa"/>
            <w:shd w:val="clear" w:color="auto" w:fill="00FF3F"/>
          </w:tcPr>
          <w:p w14:paraId="77D2411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817971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0F5C372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00A016D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98E53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主肋梁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C9F124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E01B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417" w:type="dxa"/>
            <w:shd w:val="clear" w:color="auto" w:fill="0029A5"/>
          </w:tcPr>
          <w:p w14:paraId="0BE443F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F0F171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1C4FAAB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3F57AA1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24ADE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楼层板带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0AC0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4416A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00"/>
          </w:tcPr>
          <w:p w14:paraId="6C24FE0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231F65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03A5B0A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6CD1446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399B1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空档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0082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4522C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007FFF"/>
          </w:tcPr>
          <w:p w14:paraId="0754BE2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90FDA6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97132E4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69C35C4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B730B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侧肋梁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CD47CB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C0BCE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007FFF"/>
          </w:tcPr>
          <w:p w14:paraId="031C275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A1DEF4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DB10DA4" w14:textId="77777777" w:rsidTr="00F84E62">
        <w:trPr>
          <w:trHeight w:val="28"/>
        </w:trPr>
        <w:tc>
          <w:tcPr>
            <w:tcW w:w="880" w:type="dxa"/>
            <w:vMerge/>
            <w:shd w:val="clear" w:color="auto" w:fill="auto"/>
            <w:vAlign w:val="center"/>
          </w:tcPr>
          <w:p w14:paraId="26BA12D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72B7C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空心</w:t>
            </w: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楼盖柱帽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0B00FAB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9E81B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3F00"/>
          </w:tcPr>
          <w:p w14:paraId="3EE3176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905C70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350AF21" w14:textId="77777777" w:rsidTr="00F84E62">
        <w:trPr>
          <w:trHeight w:val="20"/>
        </w:trPr>
        <w:tc>
          <w:tcPr>
            <w:tcW w:w="880" w:type="dxa"/>
            <w:vMerge w:val="restart"/>
            <w:shd w:val="clear" w:color="auto" w:fill="auto"/>
            <w:vAlign w:val="center"/>
          </w:tcPr>
          <w:p w14:paraId="6C652BF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装饰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545EF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屋面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C51C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6AC2B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00BFFF"/>
          </w:tcPr>
          <w:p w14:paraId="46BC08B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6A8584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7616523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795B7C6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C129C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轮廓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BA7F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17297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5F7F00"/>
          </w:tcPr>
          <w:p w14:paraId="4A9F5ED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F05AA4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284ECFA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6E71F4A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C2F40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房间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93A5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DEF39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417" w:type="dxa"/>
            <w:shd w:val="clear" w:color="auto" w:fill="CCCCCC"/>
          </w:tcPr>
          <w:p w14:paraId="3434C51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7A1BA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AA40477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50841BF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30E6A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楼地面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EA44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C06C5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FFDF7F"/>
          </w:tcPr>
          <w:p w14:paraId="070922D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489844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74750BC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714C01F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F3B46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天棚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B8C5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23815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BF00"/>
          </w:tcPr>
          <w:p w14:paraId="6B25554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246200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F0FA3E0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75F10BD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1401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侧壁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51A6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32F66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57C00"/>
          </w:tcPr>
          <w:p w14:paraId="6A229E9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2BA96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3A310C1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360E83B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DFFE4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踢脚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B2B8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32DC2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7" w:type="dxa"/>
            <w:shd w:val="clear" w:color="auto" w:fill="A59152"/>
          </w:tcPr>
          <w:p w14:paraId="2634776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5D6270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E0A52D1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61C6893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8AD94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墙裙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BF1C0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A386E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55200"/>
          </w:tcPr>
          <w:p w14:paraId="0B7AE22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44389C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20E7F95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5D17F17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98593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墙面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4A3F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344CD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FF7F7F"/>
          </w:tcPr>
          <w:p w14:paraId="4575DBA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57985C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35C7142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714151D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EE8A3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其他面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92E6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B712B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17" w:type="dxa"/>
            <w:shd w:val="clear" w:color="auto" w:fill="004C4C"/>
          </w:tcPr>
          <w:p w14:paraId="6554FD3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88437C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A19956D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1C71D20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92792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墙体保温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FCD7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BA8D2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5A500"/>
          </w:tcPr>
          <w:p w14:paraId="78C5BDB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50D4B9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ECA57EE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28671E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CD90B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立面装饰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509A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C12C3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57C00"/>
          </w:tcPr>
          <w:p w14:paraId="59C9B88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ABA0E7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5F2AEAF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739C17B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474BB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立面洞口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0327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0C3B7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17" w:type="dxa"/>
            <w:shd w:val="clear" w:color="auto" w:fill="004C4C"/>
          </w:tcPr>
          <w:p w14:paraId="6C53492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22B65F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E3A010A" w14:textId="77777777" w:rsidTr="00F84E62">
        <w:trPr>
          <w:trHeight w:val="2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14:paraId="2A244B2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基础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63563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砼条基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6EEF69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76AF5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417" w:type="dxa"/>
            <w:shd w:val="clear" w:color="auto" w:fill="FF00BF"/>
          </w:tcPr>
          <w:p w14:paraId="0C313DC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81CA6D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08ABA2B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7246C28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A1DCC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砌体条基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1FA0BF5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D9A47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BF00FF"/>
          </w:tcPr>
          <w:p w14:paraId="5C87D2C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1AE233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5124EE5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1514E9C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58346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基础板带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F427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058A0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BFFF00"/>
          </w:tcPr>
          <w:p w14:paraId="778DDED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8AA372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F321DA8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3A6999D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3F56C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垫层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0ADF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4EB3D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417" w:type="dxa"/>
            <w:shd w:val="clear" w:color="auto" w:fill="CCCCCC"/>
          </w:tcPr>
          <w:p w14:paraId="3A5763B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599FAA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448AF01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00A87DF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F52E9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砖模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0B094A1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6C6DF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9F7FFF"/>
          </w:tcPr>
          <w:p w14:paraId="20C337C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C3FBD2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A99795E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636E7C6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A82AE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独基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6E81C5F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937DF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FF7FFF"/>
          </w:tcPr>
          <w:p w14:paraId="4C54A7F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6BCF89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3BCAB5F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6CD1F40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8C559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坑基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1BBC449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A1352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417" w:type="dxa"/>
            <w:shd w:val="clear" w:color="auto" w:fill="FF7FBF"/>
          </w:tcPr>
          <w:p w14:paraId="63818F4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C63979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50FF463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80711A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3E4CE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桩基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9FE9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4875D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417" w:type="dxa"/>
            <w:shd w:val="clear" w:color="auto" w:fill="FF7F9F"/>
          </w:tcPr>
          <w:p w14:paraId="49DD9F8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63E09E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A5C2AB5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701F364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724A7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坑槽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F76B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95EC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FFFF7F"/>
          </w:tcPr>
          <w:p w14:paraId="41D7045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0CF437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54D8A47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1CDF52F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7EDF8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网格土石方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29D1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61E4D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5A500"/>
          </w:tcPr>
          <w:p w14:paraId="169498E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DBB4B8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79F3331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3ABEB8E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C78FF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等高线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E9E23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987E1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00"/>
          </w:tcPr>
          <w:p w14:paraId="772A534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DCAC97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A901709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117BC6A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80C51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筏板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6B14F33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C28CB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FF7FFF"/>
          </w:tcPr>
          <w:p w14:paraId="4B9D5AA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EAC143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FFF0C40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64D08FC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27D70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大基坑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FE67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E8C69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7" w:type="dxa"/>
            <w:shd w:val="clear" w:color="auto" w:fill="A5A552"/>
          </w:tcPr>
          <w:p w14:paraId="5B1819A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69DD4F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835A475" w14:textId="77777777" w:rsidTr="00F84E62">
        <w:trPr>
          <w:trHeight w:val="20"/>
        </w:trPr>
        <w:tc>
          <w:tcPr>
            <w:tcW w:w="880" w:type="dxa"/>
            <w:vMerge w:val="restart"/>
            <w:shd w:val="clear" w:color="auto" w:fill="auto"/>
            <w:vAlign w:val="center"/>
          </w:tcPr>
          <w:p w14:paraId="6685BFE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钢筋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1FD3C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柱筋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CC22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82115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00"/>
          </w:tcPr>
          <w:p w14:paraId="70E0EE8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02BB7C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162C514" w14:textId="77777777" w:rsidTr="00F84E62">
        <w:trPr>
          <w:trHeight w:val="28"/>
        </w:trPr>
        <w:tc>
          <w:tcPr>
            <w:tcW w:w="880" w:type="dxa"/>
            <w:vMerge/>
            <w:shd w:val="clear" w:color="auto" w:fill="auto"/>
            <w:vAlign w:val="center"/>
          </w:tcPr>
          <w:p w14:paraId="2CF2F69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EA0DA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牛腿筋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A14C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9D26E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BF00"/>
          </w:tcPr>
          <w:p w14:paraId="57EB819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0D6F43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594C448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552F82D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BB004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梁筋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6173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B5124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7F00"/>
          </w:tcPr>
          <w:p w14:paraId="1C8C5A8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F79FAB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A6B04F0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073ACAA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7D7A5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悬挑梁筋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AC68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2FE79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7F00"/>
          </w:tcPr>
          <w:p w14:paraId="7FD35F1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AF3149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D258B5A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6A9115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0A887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墙筋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181D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7DE0D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417" w:type="dxa"/>
            <w:shd w:val="clear" w:color="auto" w:fill="FF00BF"/>
          </w:tcPr>
          <w:p w14:paraId="5A26FDC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4E3AB0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F1E9EF4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345FEB0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C8B55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圈梁筋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1110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58597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417" w:type="dxa"/>
            <w:shd w:val="clear" w:color="auto" w:fill="FF7FBF"/>
          </w:tcPr>
          <w:p w14:paraId="2D6D357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1A842F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1DC3EA2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14C4D59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42478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腰线筋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C02D0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8BB3C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FF007F"/>
          </w:tcPr>
          <w:p w14:paraId="5C7D353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A6F109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EC04F52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195B952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76043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悬挑板筋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D506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53759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FF007F"/>
          </w:tcPr>
          <w:p w14:paraId="6BD3C00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579DA8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560B1D3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52AFC91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C1679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竖悬板筋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F101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08800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FF007F"/>
          </w:tcPr>
          <w:p w14:paraId="6E25095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DE4962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89C3924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992E82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E2289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雨篷筋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B262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3494F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417" w:type="dxa"/>
            <w:shd w:val="clear" w:color="auto" w:fill="FF7FBF"/>
          </w:tcPr>
          <w:p w14:paraId="7A42C06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DDC545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83A75A4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5C48E21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162ED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条基筋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50F1D6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E8070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17" w:type="dxa"/>
            <w:shd w:val="clear" w:color="auto" w:fill="FF7FDF"/>
          </w:tcPr>
          <w:p w14:paraId="2361A49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3F48FB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1B1F23B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5BFC85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76123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独基筋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1A69D6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F254B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17" w:type="dxa"/>
            <w:shd w:val="clear" w:color="auto" w:fill="FF7FDF"/>
          </w:tcPr>
          <w:p w14:paraId="2EA7A19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FEF7D9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AC47431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32A69C5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C7DC4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坑基筋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5A5AEF4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9B56C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17" w:type="dxa"/>
            <w:shd w:val="clear" w:color="auto" w:fill="FF7FDF"/>
          </w:tcPr>
          <w:p w14:paraId="7B5E040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0CCC59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7E63E92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DAA42D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D2C6B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桩基筋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E0C1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C264E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17" w:type="dxa"/>
            <w:shd w:val="clear" w:color="auto" w:fill="FF7FDF"/>
          </w:tcPr>
          <w:p w14:paraId="77A60BF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826145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5C332C1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6FB240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A21B3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阳台筋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A5AA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73A9E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FFDF7F"/>
          </w:tcPr>
          <w:p w14:paraId="574AE85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FBFA25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B1D9519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C7EDF7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4FD1C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梯段筋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2F178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A59EC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BF00"/>
          </w:tcPr>
          <w:p w14:paraId="4CC84BB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B0DCA7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87B5465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58ED8D5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54115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过梁筋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2AA63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37D49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BF00"/>
          </w:tcPr>
          <w:p w14:paraId="4BE27BD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AB4E32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52922EA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E61588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8DB82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栏板筋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DFE0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67B1F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9FFF7F"/>
          </w:tcPr>
          <w:p w14:paraId="1A23B6B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2442F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6A997AF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62D658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9C523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压顶筋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A087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F31E2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3F00"/>
          </w:tcPr>
          <w:p w14:paraId="4ED7EFF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CD87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4E72F4F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132D0CD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5235A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扶手筋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E1EFB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B5E5F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7F00"/>
          </w:tcPr>
          <w:p w14:paraId="5145290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544A12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7A75A43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040EB0E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A4970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挑檐天沟筋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1F77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BEDAC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FFDF7F"/>
          </w:tcPr>
          <w:p w14:paraId="14DCFD7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CF5400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1506EAE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1A3E9BE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EEAA8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构造柱筋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1DCA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4BE9F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7F00"/>
          </w:tcPr>
          <w:p w14:paraId="605C3C2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7D0C5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1D33B8F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15B2DEB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1682E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暗柱筋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1CA86D6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7AA71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00"/>
          </w:tcPr>
          <w:p w14:paraId="70691BE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B608B7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C3639AF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6FA0A2E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97775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暗梁筋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4DC9968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A077A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52900"/>
          </w:tcPr>
          <w:p w14:paraId="2C1C542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5D6603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93CC94A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674FB34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9DC0A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飘窗筋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9F484E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9C9C9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00FF00"/>
          </w:tcPr>
          <w:p w14:paraId="772F351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915ED4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D69FE15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7C02BF1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6A0A2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自定义体筋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485E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620C4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BFFF00"/>
          </w:tcPr>
          <w:p w14:paraId="097D77A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D6316A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ED7E24E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7645428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16C34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柱帽筋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64F8E6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17FEE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417" w:type="dxa"/>
            <w:shd w:val="clear" w:color="auto" w:fill="A5007C"/>
          </w:tcPr>
          <w:p w14:paraId="249AE82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5C983F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1F0C74B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3B11D32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DE731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后浇带筋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1F1C66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54DB6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BFFF00"/>
          </w:tcPr>
          <w:p w14:paraId="09718F3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48F8BB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7B89C49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3D1A8F3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F429E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屋面筋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7B03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2F59F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17" w:type="dxa"/>
            <w:shd w:val="clear" w:color="auto" w:fill="FF7FDF"/>
          </w:tcPr>
          <w:p w14:paraId="179C010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6DF186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06887EC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1050671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8F137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预制板缝筋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B056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3B821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7" w:type="dxa"/>
            <w:shd w:val="clear" w:color="auto" w:fill="A50052"/>
          </w:tcPr>
          <w:p w14:paraId="22FB346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A16312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8FD986C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2533520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DDF86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沟槽筋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08EC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C1EA3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17" w:type="dxa"/>
            <w:shd w:val="clear" w:color="auto" w:fill="FF7FDF"/>
          </w:tcPr>
          <w:p w14:paraId="58441BB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7E861D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1A393E5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73CD269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4F953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楼地面筋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CA87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77A14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417" w:type="dxa"/>
            <w:shd w:val="clear" w:color="auto" w:fill="FF7F9F"/>
          </w:tcPr>
          <w:p w14:paraId="7E7284D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A5F35E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6A44359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7B6D7BC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3254F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门垛筋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34F3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33D57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FF00FF"/>
          </w:tcPr>
          <w:p w14:paraId="1391FFB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30AF6A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FCE9FB7" w14:textId="77777777" w:rsidTr="00F84E62">
        <w:trPr>
          <w:trHeight w:val="20"/>
        </w:trPr>
        <w:tc>
          <w:tcPr>
            <w:tcW w:w="880" w:type="dxa"/>
            <w:vMerge w:val="restart"/>
            <w:shd w:val="clear" w:color="auto" w:fill="auto"/>
            <w:vAlign w:val="center"/>
          </w:tcPr>
          <w:p w14:paraId="56B8846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板筋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BC197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板面筋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8DC7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9EA7F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FFFF7F"/>
          </w:tcPr>
          <w:p w14:paraId="519E3D0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E989D1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C873528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34D22A1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A487F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板底筋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2C002A7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6A62F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FF00FF"/>
          </w:tcPr>
          <w:p w14:paraId="15634CA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D7FD7D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D76A567" w14:textId="77777777" w:rsidTr="00F84E62">
        <w:trPr>
          <w:trHeight w:val="28"/>
        </w:trPr>
        <w:tc>
          <w:tcPr>
            <w:tcW w:w="880" w:type="dxa"/>
            <w:vMerge/>
            <w:shd w:val="clear" w:color="auto" w:fill="auto"/>
            <w:vAlign w:val="center"/>
          </w:tcPr>
          <w:p w14:paraId="7A0F1D4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E29C7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板负筋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00991DE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1DFCB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7F00"/>
            <w:vAlign w:val="center"/>
          </w:tcPr>
          <w:p w14:paraId="5275D13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CE8790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426F392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5BB4474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1FF12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构造分布筋（板筋）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2FDA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7A722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1C7ACEC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E5BD5D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492B7B8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355ADB7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A148C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温度筋（板筋）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0F1A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F254F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49B2CA1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AFFDB7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AF172F9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3B9F123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8BACD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其他板筋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37A0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1DD71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00FF00"/>
            <w:vAlign w:val="center"/>
          </w:tcPr>
          <w:p w14:paraId="29D1075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314403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AB687C5" w14:textId="77777777" w:rsidTr="00F84E62">
        <w:trPr>
          <w:trHeight w:val="20"/>
        </w:trPr>
        <w:tc>
          <w:tcPr>
            <w:tcW w:w="880" w:type="dxa"/>
            <w:vMerge w:val="restart"/>
            <w:shd w:val="clear" w:color="auto" w:fill="auto"/>
            <w:vAlign w:val="center"/>
          </w:tcPr>
          <w:p w14:paraId="2BD49C3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筏</w:t>
            </w:r>
            <w:proofErr w:type="gramEnd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板筋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7AAB9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筏板面筋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B14F0F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6CB69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FFFF7F"/>
            <w:vAlign w:val="center"/>
          </w:tcPr>
          <w:p w14:paraId="7EA5220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016834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23500C3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67834FA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93B7A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筏板底筋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44F8359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2BB73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FF00FF"/>
            <w:vAlign w:val="center"/>
          </w:tcPr>
          <w:p w14:paraId="0521AEE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83E89A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44D6470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166AE89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68F79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筏板负</w:t>
            </w:r>
            <w:proofErr w:type="gramEnd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E36F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BE770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7F00"/>
            <w:vAlign w:val="center"/>
          </w:tcPr>
          <w:p w14:paraId="71E9C36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FF926A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9C0AD70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2812C8E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B1D97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构造分布筋（筏板）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0E07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DFB8C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70BF8C3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F7229F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99E5518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FCA914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33563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其他</w:t>
            </w: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筏</w:t>
            </w:r>
            <w:proofErr w:type="gramEnd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板筋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F292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5AF80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00FF00"/>
            <w:vAlign w:val="center"/>
          </w:tcPr>
          <w:p w14:paraId="1AEA71E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F213FE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16E4568" w14:textId="77777777" w:rsidTr="00F84E62">
        <w:trPr>
          <w:trHeight w:val="20"/>
        </w:trPr>
        <w:tc>
          <w:tcPr>
            <w:tcW w:w="880" w:type="dxa"/>
            <w:vMerge w:val="restart"/>
            <w:shd w:val="clear" w:color="auto" w:fill="auto"/>
            <w:vAlign w:val="center"/>
          </w:tcPr>
          <w:p w14:paraId="3A33461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空心板筋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13FDE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空心板面筋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046D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AA30E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FFFF7F"/>
            <w:vAlign w:val="center"/>
          </w:tcPr>
          <w:p w14:paraId="4322A10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288493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C5F1781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5E6992F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3865C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空心</w:t>
            </w: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板底筋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5A443E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CEB86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FF00FF"/>
            <w:vAlign w:val="center"/>
          </w:tcPr>
          <w:p w14:paraId="4A8466F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46FB42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40785EC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71599D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BA944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空心板负筋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6AD67DB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A0E7B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7F00"/>
            <w:vAlign w:val="center"/>
          </w:tcPr>
          <w:p w14:paraId="54E6070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7A9B16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42D3DFD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0FA98FD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00148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构造分布筋（空心板）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06EA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43224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00FF00"/>
            <w:vAlign w:val="center"/>
          </w:tcPr>
          <w:p w14:paraId="46874E3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FD186C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9993359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6AFF2B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00491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其他空心板筋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046E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ABEB9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00FF00"/>
            <w:vAlign w:val="center"/>
          </w:tcPr>
          <w:p w14:paraId="287924F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A8C0B4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8B3664E" w14:textId="77777777" w:rsidTr="00F84E62">
        <w:trPr>
          <w:trHeight w:val="20"/>
        </w:trPr>
        <w:tc>
          <w:tcPr>
            <w:tcW w:w="880" w:type="dxa"/>
            <w:vMerge w:val="restart"/>
            <w:shd w:val="clear" w:color="auto" w:fill="auto"/>
            <w:vAlign w:val="center"/>
          </w:tcPr>
          <w:p w14:paraId="0553E30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其他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3878F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轴线编号圆圈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6D47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91763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  <w:shd w:val="clear" w:color="auto" w:fill="00A529"/>
            <w:vAlign w:val="center"/>
          </w:tcPr>
          <w:p w14:paraId="6971743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08490C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931823C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55689EC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9FBCA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轴线编号文字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4A79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6DEE5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0B5CAEE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DAEE26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0B05B3F" w14:textId="77777777" w:rsidTr="00F84E62">
        <w:trPr>
          <w:trHeight w:val="28"/>
        </w:trPr>
        <w:tc>
          <w:tcPr>
            <w:tcW w:w="880" w:type="dxa"/>
            <w:vMerge/>
            <w:shd w:val="clear" w:color="auto" w:fill="auto"/>
            <w:vAlign w:val="center"/>
          </w:tcPr>
          <w:p w14:paraId="3B5DFD6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CF4EC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轴网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6F0F0E5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A7550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4176244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C5B2BE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3182C37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08A92C0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0A952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辅轴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A080C1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C56CB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800000"/>
            <w:vAlign w:val="center"/>
          </w:tcPr>
          <w:p w14:paraId="2DE924C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4343D1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316AD8D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11650EC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F599A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角部构件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13701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BFB14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56005D2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02D79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90191B5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480CDC4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6C6D5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外部构件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B3D4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5AC01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0288BA8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2699EE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0E42BD7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0C3FA76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06857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内部构件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B1F0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21AEC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00FF00"/>
            <w:vAlign w:val="center"/>
          </w:tcPr>
          <w:p w14:paraId="643BC57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4133BA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30E49AB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5C72BD7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DB0FF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已指定进度构件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1389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E6123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7" w:type="dxa"/>
            <w:shd w:val="clear" w:color="auto" w:fill="3F7F3F"/>
            <w:vAlign w:val="center"/>
          </w:tcPr>
          <w:p w14:paraId="5954A0E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EAD226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38EAD20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062D2D6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3424E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已挂接钢筋构件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9AE1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190E0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007F00"/>
            <w:vAlign w:val="center"/>
          </w:tcPr>
          <w:p w14:paraId="403B588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FBF939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AC4DD6F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03947C3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6E30C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已挂接清单构件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24A9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0445E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36FB11A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8E0FFD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26242B7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7D6FD9D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050A3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已指定做法构件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686D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4F1D2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417" w:type="dxa"/>
            <w:shd w:val="clear" w:color="auto" w:fill="999999"/>
            <w:vAlign w:val="center"/>
          </w:tcPr>
          <w:p w14:paraId="2D1D319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405177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C4E6052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6EA6447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9C745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自定义点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8575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AAA84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00A500"/>
            <w:vAlign w:val="center"/>
          </w:tcPr>
          <w:p w14:paraId="18075EB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DC8D2D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FDBE117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75D2035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D689A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自定义线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C9BE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A494A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7" w:type="dxa"/>
            <w:shd w:val="clear" w:color="auto" w:fill="00A552"/>
            <w:vAlign w:val="center"/>
          </w:tcPr>
          <w:p w14:paraId="6EE8827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8E121D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920B065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5156FAB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DDCDC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自定义面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CDA3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BD027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7FFF7F"/>
            <w:vAlign w:val="center"/>
          </w:tcPr>
          <w:p w14:paraId="7D13904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293BF5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DFD042E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661BDE4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2BC7A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自定义体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7146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F793B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417" w:type="dxa"/>
            <w:shd w:val="clear" w:color="auto" w:fill="00FFBF"/>
            <w:vAlign w:val="center"/>
          </w:tcPr>
          <w:p w14:paraId="62EB499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77426A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FBC8D94" w14:textId="77777777" w:rsidTr="00F84E62">
        <w:trPr>
          <w:trHeight w:val="20"/>
        </w:trPr>
        <w:tc>
          <w:tcPr>
            <w:tcW w:w="880" w:type="dxa"/>
            <w:vMerge/>
            <w:shd w:val="clear" w:color="auto" w:fill="auto"/>
            <w:vAlign w:val="center"/>
          </w:tcPr>
          <w:p w14:paraId="2E96354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85983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组合类型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E3AA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8CA7A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7" w:type="dxa"/>
            <w:shd w:val="clear" w:color="auto" w:fill="91A552"/>
            <w:vAlign w:val="center"/>
          </w:tcPr>
          <w:p w14:paraId="5608981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2BFB62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902734" w14:textId="4C6D72D3" w:rsidR="00E7367B" w:rsidRPr="009C50E2" w:rsidRDefault="00E7367B" w:rsidP="00E7367B">
      <w:pPr>
        <w:spacing w:line="276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9C50E2">
        <w:rPr>
          <w:rFonts w:ascii="Times New Roman" w:hAnsi="Times New Roman" w:cs="Times New Roman"/>
          <w:b/>
          <w:bCs/>
          <w:szCs w:val="21"/>
        </w:rPr>
        <w:t>表</w:t>
      </w:r>
      <w:r w:rsidR="00EF2CF2" w:rsidRPr="009C50E2">
        <w:rPr>
          <w:rFonts w:ascii="Times New Roman" w:hAnsi="Times New Roman" w:cs="Times New Roman"/>
          <w:b/>
          <w:bCs/>
          <w:szCs w:val="21"/>
        </w:rPr>
        <w:t>2.</w:t>
      </w:r>
      <w:r w:rsidRPr="009C50E2">
        <w:rPr>
          <w:rFonts w:ascii="Times New Roman" w:hAnsi="Times New Roman" w:cs="Times New Roman"/>
          <w:b/>
          <w:bCs/>
          <w:szCs w:val="21"/>
        </w:rPr>
        <w:t>4.</w:t>
      </w:r>
      <w:r w:rsidR="00F84E62" w:rsidRPr="009C50E2">
        <w:rPr>
          <w:rFonts w:ascii="Times New Roman" w:hAnsi="Times New Roman" w:cs="Times New Roman"/>
          <w:b/>
          <w:bCs/>
          <w:szCs w:val="21"/>
        </w:rPr>
        <w:t>2</w:t>
      </w:r>
      <w:r w:rsidRPr="009C50E2">
        <w:rPr>
          <w:rFonts w:ascii="Times New Roman" w:hAnsi="Times New Roman" w:cs="Times New Roman"/>
          <w:b/>
          <w:bCs/>
          <w:szCs w:val="21"/>
        </w:rPr>
        <w:t xml:space="preserve"> BIM</w:t>
      </w:r>
      <w:r w:rsidRPr="009C50E2">
        <w:rPr>
          <w:rFonts w:ascii="Times New Roman" w:hAnsi="Times New Roman" w:cs="Times New Roman"/>
          <w:b/>
          <w:bCs/>
          <w:szCs w:val="21"/>
        </w:rPr>
        <w:t>模型色彩表</w:t>
      </w:r>
      <w:r w:rsidRPr="009C50E2">
        <w:rPr>
          <w:rFonts w:ascii="Times New Roman" w:hAnsi="Times New Roman" w:cs="Times New Roman"/>
          <w:b/>
          <w:bCs/>
          <w:szCs w:val="21"/>
        </w:rPr>
        <w:t>__</w:t>
      </w:r>
      <w:r w:rsidRPr="009C50E2">
        <w:rPr>
          <w:rFonts w:ascii="Times New Roman" w:hAnsi="Times New Roman" w:cs="Times New Roman"/>
          <w:b/>
          <w:bCs/>
          <w:szCs w:val="21"/>
        </w:rPr>
        <w:t>机电（</w:t>
      </w:r>
      <w:r w:rsidRPr="009C50E2">
        <w:rPr>
          <w:rFonts w:ascii="Times New Roman" w:hAnsi="Times New Roman" w:cs="Times New Roman"/>
          <w:b/>
          <w:bCs/>
          <w:szCs w:val="21"/>
        </w:rPr>
        <w:t>Revit</w:t>
      </w:r>
      <w:r w:rsidRPr="009C50E2">
        <w:rPr>
          <w:rFonts w:ascii="Times New Roman" w:hAnsi="Times New Roman" w:cs="Times New Roman"/>
          <w:b/>
          <w:bCs/>
          <w:szCs w:val="21"/>
        </w:rPr>
        <w:t>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1843"/>
        <w:gridCol w:w="2266"/>
        <w:gridCol w:w="736"/>
        <w:gridCol w:w="1713"/>
        <w:gridCol w:w="2098"/>
      </w:tblGrid>
      <w:tr w:rsidR="00E7367B" w:rsidRPr="009C50E2" w14:paraId="07D9952C" w14:textId="77777777" w:rsidTr="00F84E62">
        <w:tc>
          <w:tcPr>
            <w:tcW w:w="738" w:type="dxa"/>
            <w:shd w:val="clear" w:color="auto" w:fill="D9E2F3" w:themeFill="accent1" w:themeFillTint="33"/>
            <w:vAlign w:val="center"/>
          </w:tcPr>
          <w:p w14:paraId="083CD7D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Cs w:val="21"/>
              </w:rPr>
              <w:t>专业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1307CB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Cs w:val="21"/>
              </w:rPr>
              <w:t>系统分类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14:paraId="5C2D41C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Cs w:val="21"/>
              </w:rPr>
              <w:t>系统名称</w:t>
            </w:r>
          </w:p>
        </w:tc>
        <w:tc>
          <w:tcPr>
            <w:tcW w:w="698" w:type="dxa"/>
            <w:shd w:val="clear" w:color="auto" w:fill="D9E2F3" w:themeFill="accent1" w:themeFillTint="33"/>
            <w:vAlign w:val="center"/>
          </w:tcPr>
          <w:p w14:paraId="4F40A20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Cs w:val="21"/>
              </w:rPr>
              <w:t>图例</w:t>
            </w:r>
          </w:p>
        </w:tc>
        <w:tc>
          <w:tcPr>
            <w:tcW w:w="1713" w:type="dxa"/>
            <w:shd w:val="clear" w:color="auto" w:fill="D9E2F3" w:themeFill="accent1" w:themeFillTint="33"/>
            <w:vAlign w:val="center"/>
          </w:tcPr>
          <w:p w14:paraId="7D954F6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Cs w:val="21"/>
              </w:rPr>
              <w:t>BIM RGB</w:t>
            </w:r>
          </w:p>
        </w:tc>
        <w:tc>
          <w:tcPr>
            <w:tcW w:w="2098" w:type="dxa"/>
            <w:shd w:val="clear" w:color="auto" w:fill="D9E2F3" w:themeFill="accent1" w:themeFillTint="33"/>
            <w:vAlign w:val="center"/>
          </w:tcPr>
          <w:p w14:paraId="6414AA6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Cs w:val="21"/>
              </w:rPr>
              <w:t>BIM</w:t>
            </w:r>
            <w:r w:rsidRPr="009C50E2">
              <w:rPr>
                <w:rFonts w:ascii="Times New Roman" w:hAnsi="Times New Roman" w:cs="Times New Roman"/>
                <w:b/>
                <w:bCs/>
                <w:szCs w:val="21"/>
              </w:rPr>
              <w:t>颜色</w:t>
            </w:r>
          </w:p>
        </w:tc>
      </w:tr>
      <w:tr w:rsidR="00E7367B" w:rsidRPr="009C50E2" w14:paraId="62CBE915" w14:textId="77777777" w:rsidTr="00F84E62">
        <w:tc>
          <w:tcPr>
            <w:tcW w:w="738" w:type="dxa"/>
            <w:vMerge w:val="restart"/>
            <w:shd w:val="clear" w:color="auto" w:fill="auto"/>
            <w:vAlign w:val="center"/>
          </w:tcPr>
          <w:p w14:paraId="413C807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暖通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193A0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循环供水</w:t>
            </w:r>
          </w:p>
        </w:tc>
        <w:tc>
          <w:tcPr>
            <w:tcW w:w="2266" w:type="dxa"/>
            <w:vAlign w:val="center"/>
          </w:tcPr>
          <w:p w14:paraId="67D3445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冷，热水供水</w:t>
            </w:r>
          </w:p>
        </w:tc>
        <w:tc>
          <w:tcPr>
            <w:tcW w:w="698" w:type="dxa"/>
            <w:vAlign w:val="center"/>
          </w:tcPr>
          <w:p w14:paraId="2EF1300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CHS</w:t>
            </w:r>
          </w:p>
        </w:tc>
        <w:tc>
          <w:tcPr>
            <w:tcW w:w="1713" w:type="dxa"/>
            <w:vAlign w:val="center"/>
          </w:tcPr>
          <w:p w14:paraId="75CCF48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098" w:type="dxa"/>
            <w:shd w:val="clear" w:color="auto" w:fill="8000FF"/>
            <w:vAlign w:val="center"/>
          </w:tcPr>
          <w:p w14:paraId="52CECE4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46F7F0B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43B9B76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BEA08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循环回水</w:t>
            </w:r>
          </w:p>
        </w:tc>
        <w:tc>
          <w:tcPr>
            <w:tcW w:w="2266" w:type="dxa"/>
            <w:vAlign w:val="center"/>
          </w:tcPr>
          <w:p w14:paraId="1A21ED6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冷，热水回水</w:t>
            </w:r>
          </w:p>
        </w:tc>
        <w:tc>
          <w:tcPr>
            <w:tcW w:w="698" w:type="dxa"/>
            <w:vAlign w:val="center"/>
          </w:tcPr>
          <w:p w14:paraId="229E753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</w:p>
        </w:tc>
        <w:tc>
          <w:tcPr>
            <w:tcW w:w="1713" w:type="dxa"/>
            <w:vAlign w:val="center"/>
          </w:tcPr>
          <w:p w14:paraId="3404B50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098" w:type="dxa"/>
            <w:shd w:val="clear" w:color="auto" w:fill="800080"/>
            <w:vAlign w:val="center"/>
          </w:tcPr>
          <w:p w14:paraId="33A1776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60F8AA6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546998C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178EB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循环供水</w:t>
            </w:r>
          </w:p>
        </w:tc>
        <w:tc>
          <w:tcPr>
            <w:tcW w:w="2266" w:type="dxa"/>
            <w:vAlign w:val="center"/>
          </w:tcPr>
          <w:p w14:paraId="0CCBF78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热水供水管</w:t>
            </w:r>
          </w:p>
        </w:tc>
        <w:tc>
          <w:tcPr>
            <w:tcW w:w="698" w:type="dxa"/>
            <w:vAlign w:val="center"/>
          </w:tcPr>
          <w:p w14:paraId="07E49EB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HWS</w:t>
            </w:r>
          </w:p>
        </w:tc>
        <w:tc>
          <w:tcPr>
            <w:tcW w:w="1713" w:type="dxa"/>
            <w:vAlign w:val="center"/>
          </w:tcPr>
          <w:p w14:paraId="68A87DD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098" w:type="dxa"/>
            <w:shd w:val="clear" w:color="auto" w:fill="FF0080"/>
            <w:vAlign w:val="center"/>
          </w:tcPr>
          <w:p w14:paraId="22F0418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D94F077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4D46E6A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40AB71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循环回水</w:t>
            </w:r>
          </w:p>
        </w:tc>
        <w:tc>
          <w:tcPr>
            <w:tcW w:w="2266" w:type="dxa"/>
            <w:vAlign w:val="center"/>
          </w:tcPr>
          <w:p w14:paraId="1A1E7F7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热水回水管</w:t>
            </w:r>
          </w:p>
        </w:tc>
        <w:tc>
          <w:tcPr>
            <w:tcW w:w="698" w:type="dxa"/>
            <w:vAlign w:val="center"/>
          </w:tcPr>
          <w:p w14:paraId="1F0DB69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HWR</w:t>
            </w:r>
          </w:p>
        </w:tc>
        <w:tc>
          <w:tcPr>
            <w:tcW w:w="1713" w:type="dxa"/>
            <w:vAlign w:val="center"/>
          </w:tcPr>
          <w:p w14:paraId="6C2303C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FF9900"/>
            <w:vAlign w:val="center"/>
          </w:tcPr>
          <w:p w14:paraId="16545D8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5411C2C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15D9D8B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5B323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循环供水</w:t>
            </w:r>
          </w:p>
        </w:tc>
        <w:tc>
          <w:tcPr>
            <w:tcW w:w="2266" w:type="dxa"/>
            <w:vAlign w:val="center"/>
          </w:tcPr>
          <w:p w14:paraId="02A1D34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冷却水供水管</w:t>
            </w:r>
          </w:p>
        </w:tc>
        <w:tc>
          <w:tcPr>
            <w:tcW w:w="698" w:type="dxa"/>
            <w:vAlign w:val="center"/>
          </w:tcPr>
          <w:p w14:paraId="153405B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CTWS</w:t>
            </w:r>
          </w:p>
        </w:tc>
        <w:tc>
          <w:tcPr>
            <w:tcW w:w="1713" w:type="dxa"/>
            <w:vAlign w:val="center"/>
          </w:tcPr>
          <w:p w14:paraId="07CC280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098" w:type="dxa"/>
            <w:shd w:val="clear" w:color="auto" w:fill="8080FF"/>
            <w:vAlign w:val="center"/>
          </w:tcPr>
          <w:p w14:paraId="3E2890A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E8319AA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1DE299D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35202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循环回水</w:t>
            </w:r>
          </w:p>
        </w:tc>
        <w:tc>
          <w:tcPr>
            <w:tcW w:w="2266" w:type="dxa"/>
            <w:vAlign w:val="center"/>
          </w:tcPr>
          <w:p w14:paraId="2620525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冷却水回水管</w:t>
            </w:r>
          </w:p>
        </w:tc>
        <w:tc>
          <w:tcPr>
            <w:tcW w:w="698" w:type="dxa"/>
            <w:vAlign w:val="center"/>
          </w:tcPr>
          <w:p w14:paraId="41038DF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CTWR</w:t>
            </w:r>
          </w:p>
        </w:tc>
        <w:tc>
          <w:tcPr>
            <w:tcW w:w="1713" w:type="dxa"/>
            <w:vAlign w:val="center"/>
          </w:tcPr>
          <w:p w14:paraId="406A766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2098" w:type="dxa"/>
            <w:shd w:val="clear" w:color="auto" w:fill="78E4E4"/>
            <w:vAlign w:val="center"/>
          </w:tcPr>
          <w:p w14:paraId="4F4D2B4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E3A9E04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667C6FC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D97AD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卫生设备</w:t>
            </w:r>
          </w:p>
        </w:tc>
        <w:tc>
          <w:tcPr>
            <w:tcW w:w="2266" w:type="dxa"/>
            <w:vAlign w:val="center"/>
          </w:tcPr>
          <w:p w14:paraId="084A578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冷凝水管</w:t>
            </w:r>
          </w:p>
        </w:tc>
        <w:tc>
          <w:tcPr>
            <w:tcW w:w="698" w:type="dxa"/>
            <w:vAlign w:val="center"/>
          </w:tcPr>
          <w:p w14:paraId="270BE20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713" w:type="dxa"/>
            <w:vAlign w:val="center"/>
          </w:tcPr>
          <w:p w14:paraId="0DEC060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098" w:type="dxa"/>
            <w:shd w:val="clear" w:color="auto" w:fill="0099FF"/>
            <w:vAlign w:val="center"/>
          </w:tcPr>
          <w:p w14:paraId="32B03DA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3FEE0A9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19CCD19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90D13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2266" w:type="dxa"/>
            <w:vAlign w:val="center"/>
          </w:tcPr>
          <w:p w14:paraId="0BB7ED0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膨胀水管</w:t>
            </w:r>
          </w:p>
        </w:tc>
        <w:tc>
          <w:tcPr>
            <w:tcW w:w="698" w:type="dxa"/>
            <w:vAlign w:val="center"/>
          </w:tcPr>
          <w:p w14:paraId="2A0CCD2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713" w:type="dxa"/>
            <w:vAlign w:val="center"/>
          </w:tcPr>
          <w:p w14:paraId="48283AE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098" w:type="dxa"/>
            <w:shd w:val="clear" w:color="auto" w:fill="008080"/>
            <w:vAlign w:val="center"/>
          </w:tcPr>
          <w:p w14:paraId="4A69481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6BBF1B2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23FD927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E93F6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循环供水</w:t>
            </w:r>
          </w:p>
        </w:tc>
        <w:tc>
          <w:tcPr>
            <w:tcW w:w="2266" w:type="dxa"/>
            <w:vAlign w:val="center"/>
          </w:tcPr>
          <w:p w14:paraId="7C32B15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空调排水管</w:t>
            </w:r>
          </w:p>
        </w:tc>
        <w:tc>
          <w:tcPr>
            <w:tcW w:w="698" w:type="dxa"/>
            <w:vAlign w:val="center"/>
          </w:tcPr>
          <w:p w14:paraId="3FC9CBF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713" w:type="dxa"/>
            <w:vAlign w:val="center"/>
          </w:tcPr>
          <w:p w14:paraId="3BA2A4A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098" w:type="dxa"/>
            <w:shd w:val="clear" w:color="auto" w:fill="0099FF"/>
            <w:vAlign w:val="center"/>
          </w:tcPr>
          <w:p w14:paraId="6993D0B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3FBBB50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5334305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42FBBB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家用冷水</w:t>
            </w:r>
          </w:p>
        </w:tc>
        <w:tc>
          <w:tcPr>
            <w:tcW w:w="2266" w:type="dxa"/>
            <w:vAlign w:val="center"/>
          </w:tcPr>
          <w:p w14:paraId="06425A1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空调补水管</w:t>
            </w:r>
          </w:p>
        </w:tc>
        <w:tc>
          <w:tcPr>
            <w:tcW w:w="698" w:type="dxa"/>
            <w:vAlign w:val="center"/>
          </w:tcPr>
          <w:p w14:paraId="3A86032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MU</w:t>
            </w:r>
          </w:p>
        </w:tc>
        <w:tc>
          <w:tcPr>
            <w:tcW w:w="1713" w:type="dxa"/>
            <w:vAlign w:val="center"/>
          </w:tcPr>
          <w:p w14:paraId="4235071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098" w:type="dxa"/>
            <w:shd w:val="clear" w:color="auto" w:fill="009932"/>
            <w:vAlign w:val="center"/>
          </w:tcPr>
          <w:p w14:paraId="075D5E6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30C48C5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0B4DA56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CE78B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2266" w:type="dxa"/>
            <w:vAlign w:val="center"/>
          </w:tcPr>
          <w:p w14:paraId="57F9F5B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放气管</w:t>
            </w:r>
          </w:p>
        </w:tc>
        <w:tc>
          <w:tcPr>
            <w:tcW w:w="698" w:type="dxa"/>
            <w:vAlign w:val="center"/>
          </w:tcPr>
          <w:p w14:paraId="2B53991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713" w:type="dxa"/>
            <w:vAlign w:val="center"/>
          </w:tcPr>
          <w:p w14:paraId="4125B32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098" w:type="dxa"/>
            <w:shd w:val="clear" w:color="auto" w:fill="FF80C0"/>
            <w:vAlign w:val="center"/>
          </w:tcPr>
          <w:p w14:paraId="5E56627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9E3BD6F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795089B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C08E7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2266" w:type="dxa"/>
            <w:vAlign w:val="center"/>
          </w:tcPr>
          <w:p w14:paraId="7325783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安全管</w:t>
            </w:r>
          </w:p>
        </w:tc>
        <w:tc>
          <w:tcPr>
            <w:tcW w:w="698" w:type="dxa"/>
            <w:vAlign w:val="center"/>
          </w:tcPr>
          <w:p w14:paraId="7F81B6C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SV</w:t>
            </w:r>
          </w:p>
        </w:tc>
        <w:tc>
          <w:tcPr>
            <w:tcW w:w="1713" w:type="dxa"/>
            <w:vAlign w:val="center"/>
          </w:tcPr>
          <w:p w14:paraId="2E4E30E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098" w:type="dxa"/>
            <w:shd w:val="clear" w:color="auto" w:fill="FF80C0"/>
            <w:vAlign w:val="center"/>
          </w:tcPr>
          <w:p w14:paraId="08B81AA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7FCAD10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50E6FE5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8B890E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2266" w:type="dxa"/>
            <w:vAlign w:val="center"/>
          </w:tcPr>
          <w:p w14:paraId="6B9C797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蒸汽管</w:t>
            </w:r>
          </w:p>
        </w:tc>
        <w:tc>
          <w:tcPr>
            <w:tcW w:w="698" w:type="dxa"/>
            <w:vAlign w:val="center"/>
          </w:tcPr>
          <w:p w14:paraId="6CED7C6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713" w:type="dxa"/>
            <w:vAlign w:val="center"/>
          </w:tcPr>
          <w:p w14:paraId="6DC9C2F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098" w:type="dxa"/>
            <w:shd w:val="clear" w:color="auto" w:fill="0080C0"/>
            <w:vAlign w:val="center"/>
          </w:tcPr>
          <w:p w14:paraId="704A932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4CF9BC1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338833E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3CE15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卫生设备</w:t>
            </w:r>
          </w:p>
        </w:tc>
        <w:tc>
          <w:tcPr>
            <w:tcW w:w="2266" w:type="dxa"/>
            <w:vAlign w:val="center"/>
          </w:tcPr>
          <w:p w14:paraId="399DA31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蒸汽凝结水管</w:t>
            </w:r>
          </w:p>
        </w:tc>
        <w:tc>
          <w:tcPr>
            <w:tcW w:w="698" w:type="dxa"/>
            <w:vAlign w:val="center"/>
          </w:tcPr>
          <w:p w14:paraId="6F85A28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SC</w:t>
            </w:r>
          </w:p>
        </w:tc>
        <w:tc>
          <w:tcPr>
            <w:tcW w:w="1713" w:type="dxa"/>
            <w:vAlign w:val="center"/>
          </w:tcPr>
          <w:p w14:paraId="74BA2A8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098" w:type="dxa"/>
            <w:shd w:val="clear" w:color="auto" w:fill="0080C0"/>
            <w:vAlign w:val="center"/>
          </w:tcPr>
          <w:p w14:paraId="24FF64E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3D8B46E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5B973C2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EB02D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2266" w:type="dxa"/>
            <w:vAlign w:val="center"/>
          </w:tcPr>
          <w:p w14:paraId="79D8390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冷媒管</w:t>
            </w:r>
          </w:p>
        </w:tc>
        <w:tc>
          <w:tcPr>
            <w:tcW w:w="698" w:type="dxa"/>
            <w:vAlign w:val="center"/>
          </w:tcPr>
          <w:p w14:paraId="770FF23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713" w:type="dxa"/>
            <w:vAlign w:val="center"/>
          </w:tcPr>
          <w:p w14:paraId="39CB345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098" w:type="dxa"/>
            <w:shd w:val="clear" w:color="auto" w:fill="6600FF"/>
            <w:vAlign w:val="center"/>
          </w:tcPr>
          <w:p w14:paraId="43A4C9A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F72AE70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4B8EB29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66CB8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送风</w:t>
            </w:r>
          </w:p>
        </w:tc>
        <w:tc>
          <w:tcPr>
            <w:tcW w:w="2266" w:type="dxa"/>
            <w:vAlign w:val="center"/>
          </w:tcPr>
          <w:p w14:paraId="4E9C125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空调送风管</w:t>
            </w:r>
          </w:p>
        </w:tc>
        <w:tc>
          <w:tcPr>
            <w:tcW w:w="698" w:type="dxa"/>
            <w:vAlign w:val="center"/>
          </w:tcPr>
          <w:p w14:paraId="5477F12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SA</w:t>
            </w:r>
          </w:p>
        </w:tc>
        <w:tc>
          <w:tcPr>
            <w:tcW w:w="1713" w:type="dxa"/>
            <w:vAlign w:val="center"/>
          </w:tcPr>
          <w:p w14:paraId="186AB6A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098" w:type="dxa"/>
            <w:shd w:val="clear" w:color="auto" w:fill="6699FF"/>
            <w:vAlign w:val="center"/>
          </w:tcPr>
          <w:p w14:paraId="50ED6CC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1D99768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2D9AD59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80169C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回风</w:t>
            </w:r>
          </w:p>
        </w:tc>
        <w:tc>
          <w:tcPr>
            <w:tcW w:w="2266" w:type="dxa"/>
            <w:vAlign w:val="center"/>
          </w:tcPr>
          <w:p w14:paraId="5943182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空调</w:t>
            </w:r>
            <w:proofErr w:type="gramStart"/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回风管</w:t>
            </w:r>
            <w:proofErr w:type="gramEnd"/>
          </w:p>
        </w:tc>
        <w:tc>
          <w:tcPr>
            <w:tcW w:w="698" w:type="dxa"/>
            <w:vAlign w:val="center"/>
          </w:tcPr>
          <w:p w14:paraId="7E01B65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RA</w:t>
            </w:r>
          </w:p>
        </w:tc>
        <w:tc>
          <w:tcPr>
            <w:tcW w:w="1713" w:type="dxa"/>
            <w:vAlign w:val="center"/>
          </w:tcPr>
          <w:p w14:paraId="22BC968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098" w:type="dxa"/>
            <w:shd w:val="clear" w:color="auto" w:fill="FF99FF"/>
            <w:vAlign w:val="center"/>
          </w:tcPr>
          <w:p w14:paraId="37E75CA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274EEEF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5392417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E6D73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送风</w:t>
            </w:r>
          </w:p>
        </w:tc>
        <w:tc>
          <w:tcPr>
            <w:tcW w:w="2266" w:type="dxa"/>
            <w:vAlign w:val="center"/>
          </w:tcPr>
          <w:p w14:paraId="2EDB100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空调新风管</w:t>
            </w:r>
          </w:p>
        </w:tc>
        <w:tc>
          <w:tcPr>
            <w:tcW w:w="698" w:type="dxa"/>
            <w:vAlign w:val="center"/>
          </w:tcPr>
          <w:p w14:paraId="2503AFF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OA</w:t>
            </w:r>
          </w:p>
        </w:tc>
        <w:tc>
          <w:tcPr>
            <w:tcW w:w="1713" w:type="dxa"/>
            <w:vAlign w:val="center"/>
          </w:tcPr>
          <w:p w14:paraId="1982907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00FF00"/>
            <w:vAlign w:val="center"/>
          </w:tcPr>
          <w:p w14:paraId="40EDEB9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8818135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5AFEF4D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03571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送风</w:t>
            </w:r>
          </w:p>
        </w:tc>
        <w:tc>
          <w:tcPr>
            <w:tcW w:w="2266" w:type="dxa"/>
            <w:vAlign w:val="center"/>
          </w:tcPr>
          <w:p w14:paraId="5530D15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补风管</w:t>
            </w:r>
          </w:p>
        </w:tc>
        <w:tc>
          <w:tcPr>
            <w:tcW w:w="698" w:type="dxa"/>
            <w:vAlign w:val="center"/>
          </w:tcPr>
          <w:p w14:paraId="4CDAE09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BF</w:t>
            </w:r>
          </w:p>
        </w:tc>
        <w:tc>
          <w:tcPr>
            <w:tcW w:w="1713" w:type="dxa"/>
            <w:vAlign w:val="center"/>
          </w:tcPr>
          <w:p w14:paraId="03E74C1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098" w:type="dxa"/>
            <w:shd w:val="clear" w:color="auto" w:fill="0099FF"/>
            <w:vAlign w:val="center"/>
          </w:tcPr>
          <w:p w14:paraId="5B5DCCA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2E25FE4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5B4693D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A3554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排风</w:t>
            </w:r>
          </w:p>
        </w:tc>
        <w:tc>
          <w:tcPr>
            <w:tcW w:w="2266" w:type="dxa"/>
            <w:vAlign w:val="center"/>
          </w:tcPr>
          <w:p w14:paraId="3E0C913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排风管</w:t>
            </w:r>
          </w:p>
        </w:tc>
        <w:tc>
          <w:tcPr>
            <w:tcW w:w="698" w:type="dxa"/>
            <w:vAlign w:val="center"/>
          </w:tcPr>
          <w:p w14:paraId="032CAD5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EA</w:t>
            </w:r>
          </w:p>
        </w:tc>
        <w:tc>
          <w:tcPr>
            <w:tcW w:w="1713" w:type="dxa"/>
            <w:vAlign w:val="center"/>
          </w:tcPr>
          <w:p w14:paraId="64020CA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FF9900"/>
            <w:vAlign w:val="center"/>
          </w:tcPr>
          <w:p w14:paraId="3DACA27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7DA4813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6185766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1D5A8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排风</w:t>
            </w:r>
          </w:p>
        </w:tc>
        <w:tc>
          <w:tcPr>
            <w:tcW w:w="2266" w:type="dxa"/>
            <w:vAlign w:val="center"/>
          </w:tcPr>
          <w:p w14:paraId="79272E4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排烟风管</w:t>
            </w:r>
          </w:p>
        </w:tc>
        <w:tc>
          <w:tcPr>
            <w:tcW w:w="698" w:type="dxa"/>
            <w:vAlign w:val="center"/>
          </w:tcPr>
          <w:p w14:paraId="6F276B4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SE</w:t>
            </w:r>
          </w:p>
        </w:tc>
        <w:tc>
          <w:tcPr>
            <w:tcW w:w="1713" w:type="dxa"/>
            <w:vAlign w:val="center"/>
          </w:tcPr>
          <w:p w14:paraId="564C5F9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808000"/>
            <w:vAlign w:val="center"/>
          </w:tcPr>
          <w:p w14:paraId="4AFBC5A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958208A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4C0BC16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07E86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排风</w:t>
            </w:r>
          </w:p>
        </w:tc>
        <w:tc>
          <w:tcPr>
            <w:tcW w:w="2266" w:type="dxa"/>
            <w:vAlign w:val="center"/>
          </w:tcPr>
          <w:p w14:paraId="1C6BC30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排风兼排烟风管</w:t>
            </w:r>
          </w:p>
        </w:tc>
        <w:tc>
          <w:tcPr>
            <w:tcW w:w="698" w:type="dxa"/>
            <w:vAlign w:val="center"/>
          </w:tcPr>
          <w:p w14:paraId="6D250CD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PPY</w:t>
            </w:r>
          </w:p>
        </w:tc>
        <w:tc>
          <w:tcPr>
            <w:tcW w:w="1713" w:type="dxa"/>
            <w:vAlign w:val="center"/>
          </w:tcPr>
          <w:p w14:paraId="416ADAF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804000"/>
            <w:vAlign w:val="center"/>
          </w:tcPr>
          <w:p w14:paraId="3B5F129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388F75C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54E51C2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75218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送风</w:t>
            </w:r>
          </w:p>
        </w:tc>
        <w:tc>
          <w:tcPr>
            <w:tcW w:w="2266" w:type="dxa"/>
            <w:vAlign w:val="center"/>
          </w:tcPr>
          <w:p w14:paraId="4C9569A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加压送风管</w:t>
            </w:r>
          </w:p>
        </w:tc>
        <w:tc>
          <w:tcPr>
            <w:tcW w:w="698" w:type="dxa"/>
            <w:vAlign w:val="center"/>
          </w:tcPr>
          <w:p w14:paraId="1B030B8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PA</w:t>
            </w:r>
          </w:p>
        </w:tc>
        <w:tc>
          <w:tcPr>
            <w:tcW w:w="1713" w:type="dxa"/>
            <w:vAlign w:val="center"/>
          </w:tcPr>
          <w:p w14:paraId="5EDD138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098" w:type="dxa"/>
            <w:shd w:val="clear" w:color="auto" w:fill="0000FF"/>
            <w:vAlign w:val="center"/>
          </w:tcPr>
          <w:p w14:paraId="6243F13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45A313DA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1886695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846ED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送风</w:t>
            </w:r>
          </w:p>
        </w:tc>
        <w:tc>
          <w:tcPr>
            <w:tcW w:w="2266" w:type="dxa"/>
            <w:vAlign w:val="center"/>
          </w:tcPr>
          <w:p w14:paraId="2E9E3E4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消防补风管</w:t>
            </w:r>
          </w:p>
        </w:tc>
        <w:tc>
          <w:tcPr>
            <w:tcW w:w="698" w:type="dxa"/>
            <w:vAlign w:val="center"/>
          </w:tcPr>
          <w:p w14:paraId="07C8C8F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SSF</w:t>
            </w:r>
          </w:p>
        </w:tc>
        <w:tc>
          <w:tcPr>
            <w:tcW w:w="1713" w:type="dxa"/>
            <w:vAlign w:val="center"/>
          </w:tcPr>
          <w:p w14:paraId="3CD39AE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098" w:type="dxa"/>
            <w:shd w:val="clear" w:color="auto" w:fill="FF8080"/>
            <w:vAlign w:val="center"/>
          </w:tcPr>
          <w:p w14:paraId="1CE9851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8EDA8AA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1C3D65E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7AB18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排风</w:t>
            </w:r>
          </w:p>
        </w:tc>
        <w:tc>
          <w:tcPr>
            <w:tcW w:w="2266" w:type="dxa"/>
            <w:vAlign w:val="center"/>
          </w:tcPr>
          <w:p w14:paraId="4FFA19E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厨房排油烟</w:t>
            </w:r>
          </w:p>
        </w:tc>
        <w:tc>
          <w:tcPr>
            <w:tcW w:w="698" w:type="dxa"/>
            <w:vAlign w:val="center"/>
          </w:tcPr>
          <w:p w14:paraId="48C0AF3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KE</w:t>
            </w:r>
          </w:p>
        </w:tc>
        <w:tc>
          <w:tcPr>
            <w:tcW w:w="1713" w:type="dxa"/>
            <w:vAlign w:val="center"/>
          </w:tcPr>
          <w:p w14:paraId="230F04A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098" w:type="dxa"/>
            <w:shd w:val="clear" w:color="auto" w:fill="804040"/>
            <w:vAlign w:val="center"/>
          </w:tcPr>
          <w:p w14:paraId="123290E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AAD1B3C" w14:textId="77777777" w:rsidTr="00F84E62">
        <w:tc>
          <w:tcPr>
            <w:tcW w:w="738" w:type="dxa"/>
            <w:vMerge w:val="restart"/>
            <w:shd w:val="clear" w:color="auto" w:fill="auto"/>
            <w:vAlign w:val="center"/>
          </w:tcPr>
          <w:p w14:paraId="106C44D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给排水</w:t>
            </w:r>
          </w:p>
        </w:tc>
        <w:tc>
          <w:tcPr>
            <w:tcW w:w="1843" w:type="dxa"/>
            <w:vAlign w:val="center"/>
          </w:tcPr>
          <w:p w14:paraId="2498F59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家用冷水</w:t>
            </w:r>
          </w:p>
        </w:tc>
        <w:tc>
          <w:tcPr>
            <w:tcW w:w="2266" w:type="dxa"/>
            <w:vAlign w:val="center"/>
          </w:tcPr>
          <w:p w14:paraId="1B11AE3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市政直供给总水管</w:t>
            </w:r>
          </w:p>
        </w:tc>
        <w:tc>
          <w:tcPr>
            <w:tcW w:w="698" w:type="dxa"/>
            <w:vAlign w:val="center"/>
          </w:tcPr>
          <w:p w14:paraId="10564FF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CWO</w:t>
            </w:r>
          </w:p>
        </w:tc>
        <w:tc>
          <w:tcPr>
            <w:tcW w:w="1713" w:type="dxa"/>
            <w:vAlign w:val="center"/>
          </w:tcPr>
          <w:p w14:paraId="5A45E56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00FF00"/>
            <w:vAlign w:val="center"/>
          </w:tcPr>
          <w:p w14:paraId="467FAA1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12B4E20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4DFA8F5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59951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家用冷水</w:t>
            </w:r>
          </w:p>
        </w:tc>
        <w:tc>
          <w:tcPr>
            <w:tcW w:w="2266" w:type="dxa"/>
            <w:vAlign w:val="center"/>
          </w:tcPr>
          <w:p w14:paraId="27BA15D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冷水给水管</w:t>
            </w:r>
          </w:p>
        </w:tc>
        <w:tc>
          <w:tcPr>
            <w:tcW w:w="698" w:type="dxa"/>
            <w:vAlign w:val="center"/>
          </w:tcPr>
          <w:p w14:paraId="28E565B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CW</w:t>
            </w:r>
          </w:p>
        </w:tc>
        <w:tc>
          <w:tcPr>
            <w:tcW w:w="1713" w:type="dxa"/>
            <w:vAlign w:val="center"/>
          </w:tcPr>
          <w:p w14:paraId="037C4B0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00FF00"/>
            <w:vAlign w:val="center"/>
          </w:tcPr>
          <w:p w14:paraId="5256A60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F1CCA88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556112B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16EDD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家用热水</w:t>
            </w:r>
          </w:p>
        </w:tc>
        <w:tc>
          <w:tcPr>
            <w:tcW w:w="2266" w:type="dxa"/>
            <w:vAlign w:val="center"/>
          </w:tcPr>
          <w:p w14:paraId="72AE126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热水给水管</w:t>
            </w:r>
          </w:p>
        </w:tc>
        <w:tc>
          <w:tcPr>
            <w:tcW w:w="698" w:type="dxa"/>
            <w:vAlign w:val="center"/>
          </w:tcPr>
          <w:p w14:paraId="1B053BC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713" w:type="dxa"/>
            <w:vAlign w:val="center"/>
          </w:tcPr>
          <w:p w14:paraId="32D3486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800000"/>
            <w:vAlign w:val="center"/>
          </w:tcPr>
          <w:p w14:paraId="6E8CEAE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2EFF395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7E928DC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57263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家用热水</w:t>
            </w:r>
          </w:p>
        </w:tc>
        <w:tc>
          <w:tcPr>
            <w:tcW w:w="2266" w:type="dxa"/>
            <w:vAlign w:val="center"/>
          </w:tcPr>
          <w:p w14:paraId="456150D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热水回水管</w:t>
            </w:r>
          </w:p>
        </w:tc>
        <w:tc>
          <w:tcPr>
            <w:tcW w:w="698" w:type="dxa"/>
            <w:vAlign w:val="center"/>
          </w:tcPr>
          <w:p w14:paraId="4167FC1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RH</w:t>
            </w:r>
          </w:p>
        </w:tc>
        <w:tc>
          <w:tcPr>
            <w:tcW w:w="1713" w:type="dxa"/>
            <w:vAlign w:val="center"/>
          </w:tcPr>
          <w:p w14:paraId="4D3DBA1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098" w:type="dxa"/>
            <w:shd w:val="clear" w:color="auto" w:fill="FF00FF"/>
            <w:vAlign w:val="center"/>
          </w:tcPr>
          <w:p w14:paraId="5419F59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1E89C88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4A605E6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12E6B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家用冷水</w:t>
            </w:r>
          </w:p>
        </w:tc>
        <w:tc>
          <w:tcPr>
            <w:tcW w:w="2266" w:type="dxa"/>
            <w:vAlign w:val="center"/>
          </w:tcPr>
          <w:p w14:paraId="6629118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冷却塔补水管</w:t>
            </w:r>
          </w:p>
        </w:tc>
        <w:tc>
          <w:tcPr>
            <w:tcW w:w="698" w:type="dxa"/>
            <w:vAlign w:val="center"/>
          </w:tcPr>
          <w:p w14:paraId="50916FC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CTCW</w:t>
            </w:r>
          </w:p>
        </w:tc>
        <w:tc>
          <w:tcPr>
            <w:tcW w:w="1713" w:type="dxa"/>
            <w:vAlign w:val="center"/>
          </w:tcPr>
          <w:p w14:paraId="767A376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00FF00"/>
            <w:vAlign w:val="center"/>
          </w:tcPr>
          <w:p w14:paraId="49AC4BE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C973EA3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03C9EF6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7F7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循环供水</w:t>
            </w:r>
          </w:p>
        </w:tc>
        <w:tc>
          <w:tcPr>
            <w:tcW w:w="2266" w:type="dxa"/>
            <w:vAlign w:val="center"/>
          </w:tcPr>
          <w:p w14:paraId="1610B66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冷却循环水管</w:t>
            </w:r>
          </w:p>
        </w:tc>
        <w:tc>
          <w:tcPr>
            <w:tcW w:w="698" w:type="dxa"/>
            <w:vAlign w:val="center"/>
          </w:tcPr>
          <w:p w14:paraId="1A331E1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CTX</w:t>
            </w:r>
          </w:p>
        </w:tc>
        <w:tc>
          <w:tcPr>
            <w:tcW w:w="1713" w:type="dxa"/>
            <w:vAlign w:val="center"/>
          </w:tcPr>
          <w:p w14:paraId="3615E51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00FF00"/>
            <w:vAlign w:val="center"/>
          </w:tcPr>
          <w:p w14:paraId="01029EE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7099E94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314AE5E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63C44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循环供水</w:t>
            </w:r>
          </w:p>
        </w:tc>
        <w:tc>
          <w:tcPr>
            <w:tcW w:w="2266" w:type="dxa"/>
            <w:vAlign w:val="center"/>
          </w:tcPr>
          <w:p w14:paraId="0B6E02C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热媒供水管</w:t>
            </w:r>
          </w:p>
        </w:tc>
        <w:tc>
          <w:tcPr>
            <w:tcW w:w="698" w:type="dxa"/>
            <w:vAlign w:val="center"/>
          </w:tcPr>
          <w:p w14:paraId="166D797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RM</w:t>
            </w:r>
          </w:p>
        </w:tc>
        <w:tc>
          <w:tcPr>
            <w:tcW w:w="1713" w:type="dxa"/>
            <w:vAlign w:val="center"/>
          </w:tcPr>
          <w:p w14:paraId="00D996A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800000"/>
            <w:vAlign w:val="center"/>
          </w:tcPr>
          <w:p w14:paraId="36758F5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ACB0012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2715771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87B48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循环回水</w:t>
            </w:r>
          </w:p>
        </w:tc>
        <w:tc>
          <w:tcPr>
            <w:tcW w:w="2266" w:type="dxa"/>
            <w:vAlign w:val="center"/>
          </w:tcPr>
          <w:p w14:paraId="5A2692B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热媒回水管子</w:t>
            </w:r>
          </w:p>
        </w:tc>
        <w:tc>
          <w:tcPr>
            <w:tcW w:w="698" w:type="dxa"/>
            <w:vAlign w:val="center"/>
          </w:tcPr>
          <w:p w14:paraId="14D6416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RMH</w:t>
            </w:r>
          </w:p>
        </w:tc>
        <w:tc>
          <w:tcPr>
            <w:tcW w:w="1713" w:type="dxa"/>
            <w:vAlign w:val="center"/>
          </w:tcPr>
          <w:p w14:paraId="7A96FF1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098" w:type="dxa"/>
            <w:shd w:val="clear" w:color="auto" w:fill="FF00FF"/>
            <w:vAlign w:val="center"/>
          </w:tcPr>
          <w:p w14:paraId="0DC5729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5402997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08CEA93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3EE51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家用热水</w:t>
            </w:r>
          </w:p>
        </w:tc>
        <w:tc>
          <w:tcPr>
            <w:tcW w:w="2266" w:type="dxa"/>
            <w:vAlign w:val="center"/>
          </w:tcPr>
          <w:p w14:paraId="36E8A1F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洗衣机房热水给水管</w:t>
            </w:r>
          </w:p>
        </w:tc>
        <w:tc>
          <w:tcPr>
            <w:tcW w:w="698" w:type="dxa"/>
            <w:vAlign w:val="center"/>
          </w:tcPr>
          <w:p w14:paraId="15995FB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1713" w:type="dxa"/>
            <w:vAlign w:val="center"/>
          </w:tcPr>
          <w:p w14:paraId="37F995B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800000"/>
            <w:vAlign w:val="center"/>
          </w:tcPr>
          <w:p w14:paraId="7CF0999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4E766FD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79885E7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9E036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家用热水</w:t>
            </w:r>
          </w:p>
        </w:tc>
        <w:tc>
          <w:tcPr>
            <w:tcW w:w="2266" w:type="dxa"/>
            <w:vAlign w:val="center"/>
          </w:tcPr>
          <w:p w14:paraId="6BF57B8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洗衣机房热水回水管</w:t>
            </w:r>
          </w:p>
        </w:tc>
        <w:tc>
          <w:tcPr>
            <w:tcW w:w="698" w:type="dxa"/>
            <w:vAlign w:val="center"/>
          </w:tcPr>
          <w:p w14:paraId="4390E6A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RH1</w:t>
            </w:r>
          </w:p>
        </w:tc>
        <w:tc>
          <w:tcPr>
            <w:tcW w:w="1713" w:type="dxa"/>
            <w:vAlign w:val="center"/>
          </w:tcPr>
          <w:p w14:paraId="28ED4AD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098" w:type="dxa"/>
            <w:shd w:val="clear" w:color="auto" w:fill="FF00FF"/>
            <w:vAlign w:val="center"/>
          </w:tcPr>
          <w:p w14:paraId="325D007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0A8E857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2C66D3A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D1612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卫生设备</w:t>
            </w:r>
          </w:p>
        </w:tc>
        <w:tc>
          <w:tcPr>
            <w:tcW w:w="2266" w:type="dxa"/>
            <w:vAlign w:val="center"/>
          </w:tcPr>
          <w:p w14:paraId="1E8A53E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废水管</w:t>
            </w:r>
          </w:p>
        </w:tc>
        <w:tc>
          <w:tcPr>
            <w:tcW w:w="698" w:type="dxa"/>
            <w:vAlign w:val="center"/>
          </w:tcPr>
          <w:p w14:paraId="3BC1299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713" w:type="dxa"/>
            <w:vAlign w:val="center"/>
          </w:tcPr>
          <w:p w14:paraId="7C64946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098" w:type="dxa"/>
            <w:shd w:val="clear" w:color="auto" w:fill="993333"/>
            <w:vAlign w:val="center"/>
          </w:tcPr>
          <w:p w14:paraId="399E803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591DF9D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3AE613D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7940ED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卫生设备</w:t>
            </w:r>
          </w:p>
        </w:tc>
        <w:tc>
          <w:tcPr>
            <w:tcW w:w="2266" w:type="dxa"/>
            <w:vAlign w:val="center"/>
          </w:tcPr>
          <w:p w14:paraId="760987D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污水管</w:t>
            </w:r>
          </w:p>
        </w:tc>
        <w:tc>
          <w:tcPr>
            <w:tcW w:w="698" w:type="dxa"/>
            <w:vAlign w:val="center"/>
          </w:tcPr>
          <w:p w14:paraId="66AC74F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</w:p>
        </w:tc>
        <w:tc>
          <w:tcPr>
            <w:tcW w:w="1713" w:type="dxa"/>
            <w:vAlign w:val="center"/>
          </w:tcPr>
          <w:p w14:paraId="010FA39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999900"/>
            <w:vAlign w:val="center"/>
          </w:tcPr>
          <w:p w14:paraId="500471E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5F18299D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583C80A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20286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卫生设备</w:t>
            </w:r>
          </w:p>
        </w:tc>
        <w:tc>
          <w:tcPr>
            <w:tcW w:w="2266" w:type="dxa"/>
            <w:vAlign w:val="center"/>
          </w:tcPr>
          <w:p w14:paraId="00BA2DC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通气管</w:t>
            </w:r>
          </w:p>
        </w:tc>
        <w:tc>
          <w:tcPr>
            <w:tcW w:w="698" w:type="dxa"/>
            <w:vAlign w:val="center"/>
          </w:tcPr>
          <w:p w14:paraId="017A7CD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13" w:type="dxa"/>
            <w:vAlign w:val="center"/>
          </w:tcPr>
          <w:p w14:paraId="5314064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098" w:type="dxa"/>
            <w:shd w:val="clear" w:color="auto" w:fill="330033"/>
            <w:vAlign w:val="center"/>
          </w:tcPr>
          <w:p w14:paraId="424152F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F09CEDA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3D01571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77964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卫生设备</w:t>
            </w:r>
          </w:p>
        </w:tc>
        <w:tc>
          <w:tcPr>
            <w:tcW w:w="2266" w:type="dxa"/>
            <w:vAlign w:val="center"/>
          </w:tcPr>
          <w:p w14:paraId="41CDEC9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压力废水管</w:t>
            </w:r>
          </w:p>
        </w:tc>
        <w:tc>
          <w:tcPr>
            <w:tcW w:w="698" w:type="dxa"/>
            <w:vAlign w:val="center"/>
          </w:tcPr>
          <w:p w14:paraId="13FAA7B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YF</w:t>
            </w:r>
          </w:p>
        </w:tc>
        <w:tc>
          <w:tcPr>
            <w:tcW w:w="1713" w:type="dxa"/>
            <w:vAlign w:val="center"/>
          </w:tcPr>
          <w:p w14:paraId="11FFD95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98" w:type="dxa"/>
            <w:shd w:val="clear" w:color="auto" w:fill="641E1E"/>
            <w:vAlign w:val="center"/>
          </w:tcPr>
          <w:p w14:paraId="1F40ABC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5A34D4F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06513C7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5896EB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卫生设备</w:t>
            </w:r>
          </w:p>
        </w:tc>
        <w:tc>
          <w:tcPr>
            <w:tcW w:w="2266" w:type="dxa"/>
            <w:vAlign w:val="center"/>
          </w:tcPr>
          <w:p w14:paraId="3468E88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压力污水管</w:t>
            </w:r>
          </w:p>
        </w:tc>
        <w:tc>
          <w:tcPr>
            <w:tcW w:w="698" w:type="dxa"/>
            <w:vAlign w:val="center"/>
          </w:tcPr>
          <w:p w14:paraId="37AE381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YW</w:t>
            </w:r>
          </w:p>
        </w:tc>
        <w:tc>
          <w:tcPr>
            <w:tcW w:w="1713" w:type="dxa"/>
            <w:vAlign w:val="center"/>
          </w:tcPr>
          <w:p w14:paraId="31ABE15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4B4B00"/>
            <w:vAlign w:val="center"/>
          </w:tcPr>
          <w:p w14:paraId="29F1A06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2FF1961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54D9AAE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7DA27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卫生设备</w:t>
            </w:r>
          </w:p>
        </w:tc>
        <w:tc>
          <w:tcPr>
            <w:tcW w:w="2266" w:type="dxa"/>
            <w:vAlign w:val="center"/>
          </w:tcPr>
          <w:p w14:paraId="17CEFE4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雨水管</w:t>
            </w:r>
          </w:p>
        </w:tc>
        <w:tc>
          <w:tcPr>
            <w:tcW w:w="698" w:type="dxa"/>
            <w:vAlign w:val="center"/>
          </w:tcPr>
          <w:p w14:paraId="7AFCFEF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713" w:type="dxa"/>
            <w:vAlign w:val="center"/>
          </w:tcPr>
          <w:p w14:paraId="56CD630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FFFF00"/>
            <w:vAlign w:val="center"/>
          </w:tcPr>
          <w:p w14:paraId="205BF62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B56D151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0F7D3E3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C94CC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卫生设备</w:t>
            </w:r>
          </w:p>
        </w:tc>
        <w:tc>
          <w:tcPr>
            <w:tcW w:w="2266" w:type="dxa"/>
            <w:vAlign w:val="center"/>
          </w:tcPr>
          <w:p w14:paraId="0F935BF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压力雨水管</w:t>
            </w:r>
          </w:p>
        </w:tc>
        <w:tc>
          <w:tcPr>
            <w:tcW w:w="698" w:type="dxa"/>
            <w:vAlign w:val="center"/>
          </w:tcPr>
          <w:p w14:paraId="233CCFC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YY</w:t>
            </w:r>
          </w:p>
        </w:tc>
        <w:tc>
          <w:tcPr>
            <w:tcW w:w="1713" w:type="dxa"/>
            <w:vAlign w:val="center"/>
          </w:tcPr>
          <w:p w14:paraId="6EFAE69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9B9B00"/>
            <w:vAlign w:val="center"/>
          </w:tcPr>
          <w:p w14:paraId="2A6D3A0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9ABC044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0CA8D69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3C066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预作用</w:t>
            </w:r>
            <w:proofErr w:type="gramEnd"/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消防系统</w:t>
            </w:r>
          </w:p>
        </w:tc>
        <w:tc>
          <w:tcPr>
            <w:tcW w:w="2266" w:type="dxa"/>
            <w:vAlign w:val="center"/>
          </w:tcPr>
          <w:p w14:paraId="4DCDE70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消火栓给水管</w:t>
            </w:r>
          </w:p>
        </w:tc>
        <w:tc>
          <w:tcPr>
            <w:tcW w:w="698" w:type="dxa"/>
            <w:vAlign w:val="center"/>
          </w:tcPr>
          <w:p w14:paraId="6F24899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FH</w:t>
            </w:r>
          </w:p>
        </w:tc>
        <w:tc>
          <w:tcPr>
            <w:tcW w:w="1713" w:type="dxa"/>
            <w:vAlign w:val="center"/>
          </w:tcPr>
          <w:p w14:paraId="67BFAA2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FF0000"/>
            <w:vAlign w:val="center"/>
          </w:tcPr>
          <w:p w14:paraId="3EF0099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3861E27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6CFBBA3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023645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湿式消防系统</w:t>
            </w:r>
          </w:p>
        </w:tc>
        <w:tc>
          <w:tcPr>
            <w:tcW w:w="2266" w:type="dxa"/>
            <w:vAlign w:val="center"/>
          </w:tcPr>
          <w:p w14:paraId="38CE06D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自动喷水灭火系统给水管</w:t>
            </w:r>
          </w:p>
        </w:tc>
        <w:tc>
          <w:tcPr>
            <w:tcW w:w="698" w:type="dxa"/>
            <w:vAlign w:val="center"/>
          </w:tcPr>
          <w:p w14:paraId="52E97C1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SP</w:t>
            </w:r>
          </w:p>
        </w:tc>
        <w:tc>
          <w:tcPr>
            <w:tcW w:w="1713" w:type="dxa"/>
            <w:vAlign w:val="center"/>
          </w:tcPr>
          <w:p w14:paraId="624B30B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098" w:type="dxa"/>
            <w:shd w:val="clear" w:color="auto" w:fill="FF8080"/>
            <w:vAlign w:val="center"/>
          </w:tcPr>
          <w:p w14:paraId="7999921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0227B62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1B3F6EA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849DC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湿式消防系统</w:t>
            </w:r>
          </w:p>
        </w:tc>
        <w:tc>
          <w:tcPr>
            <w:tcW w:w="2266" w:type="dxa"/>
            <w:vAlign w:val="center"/>
          </w:tcPr>
          <w:p w14:paraId="59A60CC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自动喷淋实验排水管</w:t>
            </w:r>
          </w:p>
        </w:tc>
        <w:tc>
          <w:tcPr>
            <w:tcW w:w="698" w:type="dxa"/>
            <w:vAlign w:val="center"/>
          </w:tcPr>
          <w:p w14:paraId="5245D3C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FD</w:t>
            </w:r>
          </w:p>
        </w:tc>
        <w:tc>
          <w:tcPr>
            <w:tcW w:w="1713" w:type="dxa"/>
            <w:vAlign w:val="center"/>
          </w:tcPr>
          <w:p w14:paraId="5BDAB28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098" w:type="dxa"/>
            <w:shd w:val="clear" w:color="auto" w:fill="FF8080"/>
            <w:vAlign w:val="center"/>
          </w:tcPr>
          <w:p w14:paraId="6FFF4C6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D3065C8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35E43D8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0198FE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湿式消防系统</w:t>
            </w:r>
          </w:p>
        </w:tc>
        <w:tc>
          <w:tcPr>
            <w:tcW w:w="2266" w:type="dxa"/>
            <w:vAlign w:val="center"/>
          </w:tcPr>
          <w:p w14:paraId="3FB36B2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消防水箱出水管</w:t>
            </w:r>
          </w:p>
        </w:tc>
        <w:tc>
          <w:tcPr>
            <w:tcW w:w="698" w:type="dxa"/>
            <w:vAlign w:val="center"/>
          </w:tcPr>
          <w:p w14:paraId="6122EB9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SPCW</w:t>
            </w:r>
          </w:p>
        </w:tc>
        <w:tc>
          <w:tcPr>
            <w:tcW w:w="1713" w:type="dxa"/>
            <w:vAlign w:val="center"/>
          </w:tcPr>
          <w:p w14:paraId="13B50F0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098" w:type="dxa"/>
            <w:shd w:val="clear" w:color="auto" w:fill="FF8080"/>
            <w:vAlign w:val="center"/>
          </w:tcPr>
          <w:p w14:paraId="240EF74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F52AE3C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74BD9C7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27A5B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2266" w:type="dxa"/>
            <w:vAlign w:val="center"/>
          </w:tcPr>
          <w:p w14:paraId="710E4C4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气体管道</w:t>
            </w:r>
          </w:p>
        </w:tc>
        <w:tc>
          <w:tcPr>
            <w:tcW w:w="698" w:type="dxa"/>
            <w:vAlign w:val="center"/>
          </w:tcPr>
          <w:p w14:paraId="4C90387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</w:t>
            </w:r>
          </w:p>
        </w:tc>
        <w:tc>
          <w:tcPr>
            <w:tcW w:w="1713" w:type="dxa"/>
            <w:vAlign w:val="center"/>
          </w:tcPr>
          <w:p w14:paraId="53D3524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098" w:type="dxa"/>
            <w:shd w:val="clear" w:color="auto" w:fill="00FFFF"/>
            <w:vAlign w:val="center"/>
          </w:tcPr>
          <w:p w14:paraId="6D090D5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708064F" w14:textId="77777777" w:rsidTr="00F84E62">
        <w:tc>
          <w:tcPr>
            <w:tcW w:w="738" w:type="dxa"/>
            <w:vMerge w:val="restart"/>
            <w:shd w:val="clear" w:color="auto" w:fill="auto"/>
            <w:vAlign w:val="center"/>
          </w:tcPr>
          <w:p w14:paraId="71F2FA9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强电</w:t>
            </w:r>
          </w:p>
          <w:p w14:paraId="1184D8B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桥架</w:t>
            </w:r>
          </w:p>
        </w:tc>
        <w:tc>
          <w:tcPr>
            <w:tcW w:w="1843" w:type="dxa"/>
            <w:vAlign w:val="center"/>
          </w:tcPr>
          <w:p w14:paraId="307B88A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强电桥架</w:t>
            </w:r>
          </w:p>
        </w:tc>
        <w:tc>
          <w:tcPr>
            <w:tcW w:w="2266" w:type="dxa"/>
            <w:vAlign w:val="center"/>
          </w:tcPr>
          <w:p w14:paraId="0E35444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2C89560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2BB6E6A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098" w:type="dxa"/>
            <w:shd w:val="clear" w:color="auto" w:fill="FF00FF"/>
            <w:vAlign w:val="center"/>
          </w:tcPr>
          <w:p w14:paraId="22BC25E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CB06545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79E6DF4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10E48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高压桥架</w:t>
            </w:r>
          </w:p>
        </w:tc>
        <w:tc>
          <w:tcPr>
            <w:tcW w:w="2266" w:type="dxa"/>
            <w:vAlign w:val="center"/>
          </w:tcPr>
          <w:p w14:paraId="081B4C2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1A44865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51E1ED0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098" w:type="dxa"/>
            <w:shd w:val="clear" w:color="auto" w:fill="00FFFF"/>
            <w:vAlign w:val="center"/>
          </w:tcPr>
          <w:p w14:paraId="634FEFD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15C29E4B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6629C5F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9C233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消防桥架</w:t>
            </w:r>
          </w:p>
        </w:tc>
        <w:tc>
          <w:tcPr>
            <w:tcW w:w="2266" w:type="dxa"/>
            <w:vAlign w:val="center"/>
          </w:tcPr>
          <w:p w14:paraId="5FFEEAD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5183098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2B10487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FF0000"/>
            <w:vAlign w:val="center"/>
          </w:tcPr>
          <w:p w14:paraId="2AB8FCA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B2DD567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663F591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74AC4B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母线槽</w:t>
            </w:r>
          </w:p>
        </w:tc>
        <w:tc>
          <w:tcPr>
            <w:tcW w:w="2266" w:type="dxa"/>
            <w:vAlign w:val="center"/>
          </w:tcPr>
          <w:p w14:paraId="7A6A75A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612F7BB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75A9768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FF8000"/>
            <w:vAlign w:val="center"/>
          </w:tcPr>
          <w:p w14:paraId="0135774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8B1F2C1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2860BED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86FFA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高压桥架</w:t>
            </w:r>
          </w:p>
        </w:tc>
        <w:tc>
          <w:tcPr>
            <w:tcW w:w="2266" w:type="dxa"/>
            <w:vAlign w:val="center"/>
          </w:tcPr>
          <w:p w14:paraId="300960B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72CFF9C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2FAF764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098" w:type="dxa"/>
            <w:shd w:val="clear" w:color="auto" w:fill="FF8080"/>
            <w:vAlign w:val="center"/>
          </w:tcPr>
          <w:p w14:paraId="79597A3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70203EBE" w14:textId="77777777" w:rsidTr="00F84E62">
        <w:tc>
          <w:tcPr>
            <w:tcW w:w="738" w:type="dxa"/>
            <w:vMerge w:val="restart"/>
            <w:shd w:val="clear" w:color="auto" w:fill="auto"/>
            <w:vAlign w:val="center"/>
          </w:tcPr>
          <w:p w14:paraId="5DBADC9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弱电</w:t>
            </w:r>
          </w:p>
          <w:p w14:paraId="64AE284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桥架</w:t>
            </w:r>
          </w:p>
        </w:tc>
        <w:tc>
          <w:tcPr>
            <w:tcW w:w="1843" w:type="dxa"/>
            <w:vAlign w:val="center"/>
          </w:tcPr>
          <w:p w14:paraId="084D3E2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气体管道</w:t>
            </w:r>
          </w:p>
        </w:tc>
        <w:tc>
          <w:tcPr>
            <w:tcW w:w="2266" w:type="dxa"/>
            <w:vAlign w:val="center"/>
          </w:tcPr>
          <w:p w14:paraId="16566E1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0CCAD90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</w:t>
            </w:r>
          </w:p>
        </w:tc>
        <w:tc>
          <w:tcPr>
            <w:tcW w:w="1713" w:type="dxa"/>
            <w:vAlign w:val="center"/>
          </w:tcPr>
          <w:p w14:paraId="5CF4A58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098" w:type="dxa"/>
            <w:shd w:val="clear" w:color="auto" w:fill="00FFFF"/>
            <w:vAlign w:val="center"/>
          </w:tcPr>
          <w:p w14:paraId="307E160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2E0C8B5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2013F94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500FF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综合安防线槽</w:t>
            </w:r>
          </w:p>
        </w:tc>
        <w:tc>
          <w:tcPr>
            <w:tcW w:w="2266" w:type="dxa"/>
            <w:vAlign w:val="center"/>
          </w:tcPr>
          <w:p w14:paraId="4F81160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2637C7B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44F58CE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2098" w:type="dxa"/>
            <w:shd w:val="clear" w:color="auto" w:fill="78E4E4"/>
            <w:vAlign w:val="center"/>
          </w:tcPr>
          <w:p w14:paraId="1B2B301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3F39AD73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6480A63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764DE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消防报警线槽</w:t>
            </w:r>
          </w:p>
        </w:tc>
        <w:tc>
          <w:tcPr>
            <w:tcW w:w="2266" w:type="dxa"/>
            <w:vAlign w:val="center"/>
          </w:tcPr>
          <w:p w14:paraId="73964A7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67B2902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48508CD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FF0000"/>
            <w:vAlign w:val="center"/>
          </w:tcPr>
          <w:p w14:paraId="553722A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0D9E481D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22BFD88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4E1FB3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公共广播线槽</w:t>
            </w:r>
          </w:p>
        </w:tc>
        <w:tc>
          <w:tcPr>
            <w:tcW w:w="2266" w:type="dxa"/>
            <w:vAlign w:val="center"/>
          </w:tcPr>
          <w:p w14:paraId="5C6F872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3DA1E8D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076F81D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00FF00"/>
            <w:vAlign w:val="center"/>
          </w:tcPr>
          <w:p w14:paraId="5BD4CBE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EDF213D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0C413E0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F6576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综合布线线槽</w:t>
            </w:r>
          </w:p>
        </w:tc>
        <w:tc>
          <w:tcPr>
            <w:tcW w:w="2266" w:type="dxa"/>
            <w:vAlign w:val="center"/>
          </w:tcPr>
          <w:p w14:paraId="2E85079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408092D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1F8DB59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FFFF00"/>
            <w:vAlign w:val="center"/>
          </w:tcPr>
          <w:p w14:paraId="1A7C553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B2A986F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410AE25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99A4B3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进公共广播线槽</w:t>
            </w:r>
          </w:p>
        </w:tc>
        <w:tc>
          <w:tcPr>
            <w:tcW w:w="2266" w:type="dxa"/>
            <w:vAlign w:val="center"/>
          </w:tcPr>
          <w:p w14:paraId="0F4489D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53690FE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0093714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009600"/>
            <w:vAlign w:val="center"/>
          </w:tcPr>
          <w:p w14:paraId="336E57C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61BE0E68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1C26943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10881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有线电视及安防线槽</w:t>
            </w:r>
          </w:p>
        </w:tc>
        <w:tc>
          <w:tcPr>
            <w:tcW w:w="2266" w:type="dxa"/>
            <w:vAlign w:val="center"/>
          </w:tcPr>
          <w:p w14:paraId="0841997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57A9F1F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2DB37C1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213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213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8" w:type="dxa"/>
            <w:shd w:val="clear" w:color="auto" w:fill="D5D500"/>
            <w:vAlign w:val="center"/>
          </w:tcPr>
          <w:p w14:paraId="59AD205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67C09DF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533B881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E0D22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</w:t>
            </w:r>
            <w:proofErr w:type="gramStart"/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防电视</w:t>
            </w:r>
            <w:proofErr w:type="gramEnd"/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线槽</w:t>
            </w:r>
          </w:p>
        </w:tc>
        <w:tc>
          <w:tcPr>
            <w:tcW w:w="2266" w:type="dxa"/>
            <w:vAlign w:val="center"/>
          </w:tcPr>
          <w:p w14:paraId="24EB801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799E666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4CCB21A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098" w:type="dxa"/>
            <w:shd w:val="clear" w:color="auto" w:fill="2828FA"/>
            <w:vAlign w:val="center"/>
          </w:tcPr>
          <w:p w14:paraId="27D80D1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67B" w:rsidRPr="009C50E2" w14:paraId="25A907FC" w14:textId="77777777" w:rsidTr="00F84E62">
        <w:tc>
          <w:tcPr>
            <w:tcW w:w="738" w:type="dxa"/>
            <w:vMerge/>
            <w:shd w:val="clear" w:color="auto" w:fill="auto"/>
            <w:vAlign w:val="center"/>
          </w:tcPr>
          <w:p w14:paraId="7F937EE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7894B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弱电桥架</w:t>
            </w:r>
          </w:p>
        </w:tc>
        <w:tc>
          <w:tcPr>
            <w:tcW w:w="2266" w:type="dxa"/>
            <w:vAlign w:val="center"/>
          </w:tcPr>
          <w:p w14:paraId="24EF570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0CE97F4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74C3BBC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9C50E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098" w:type="dxa"/>
            <w:shd w:val="clear" w:color="auto" w:fill="8080FF"/>
            <w:vAlign w:val="center"/>
          </w:tcPr>
          <w:p w14:paraId="1408837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A42384" w14:textId="77777777" w:rsidR="00E7367B" w:rsidRPr="009C50E2" w:rsidRDefault="00E7367B" w:rsidP="00E7367B">
      <w:pPr>
        <w:spacing w:line="276" w:lineRule="auto"/>
        <w:rPr>
          <w:rFonts w:ascii="Times New Roman" w:hAnsi="Times New Roman" w:cs="Times New Roman"/>
          <w:szCs w:val="24"/>
        </w:rPr>
      </w:pPr>
    </w:p>
    <w:p w14:paraId="13F3580C" w14:textId="7DB97BD3" w:rsidR="00E7367B" w:rsidRPr="009C50E2" w:rsidRDefault="00EF2CF2" w:rsidP="00F84E62">
      <w:pPr>
        <w:pStyle w:val="3"/>
        <w:rPr>
          <w:rStyle w:val="af4"/>
          <w:rFonts w:ascii="Times New Roman" w:hAnsi="Times New Roman" w:cs="Times New Roman"/>
          <w:b/>
          <w:bCs/>
        </w:rPr>
      </w:pPr>
      <w:bookmarkStart w:id="52" w:name="_Toc12542807"/>
      <w:bookmarkStart w:id="53" w:name="_Toc90306998"/>
      <w:bookmarkStart w:id="54" w:name="_Toc107050644"/>
      <w:r w:rsidRPr="009C50E2">
        <w:rPr>
          <w:rStyle w:val="af4"/>
          <w:rFonts w:ascii="Times New Roman" w:hAnsi="Times New Roman" w:cs="Times New Roman"/>
          <w:b/>
          <w:bCs/>
        </w:rPr>
        <w:lastRenderedPageBreak/>
        <w:t xml:space="preserve">2.5 </w:t>
      </w:r>
      <w:r w:rsidR="00E7367B" w:rsidRPr="009C50E2">
        <w:rPr>
          <w:rStyle w:val="af4"/>
          <w:rFonts w:ascii="Times New Roman" w:hAnsi="Times New Roman" w:cs="Times New Roman"/>
          <w:b/>
          <w:bCs/>
        </w:rPr>
        <w:t>构件命名规则及构件属性参数要求</w:t>
      </w:r>
      <w:bookmarkEnd w:id="52"/>
      <w:bookmarkEnd w:id="53"/>
      <w:bookmarkEnd w:id="54"/>
    </w:p>
    <w:p w14:paraId="798576B5" w14:textId="68C88B87" w:rsidR="00E7367B" w:rsidRPr="009C50E2" w:rsidRDefault="00E7367B" w:rsidP="00E7367B">
      <w:pPr>
        <w:spacing w:line="276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9C50E2">
        <w:rPr>
          <w:rFonts w:ascii="Times New Roman" w:hAnsi="Times New Roman" w:cs="Times New Roman"/>
          <w:b/>
          <w:bCs/>
          <w:szCs w:val="21"/>
        </w:rPr>
        <w:t>表</w:t>
      </w:r>
      <w:r w:rsidR="00EF2CF2" w:rsidRPr="009C50E2">
        <w:rPr>
          <w:rFonts w:ascii="Times New Roman" w:hAnsi="Times New Roman" w:cs="Times New Roman"/>
          <w:b/>
          <w:bCs/>
          <w:szCs w:val="21"/>
        </w:rPr>
        <w:t>2</w:t>
      </w:r>
      <w:r w:rsidRPr="009C50E2">
        <w:rPr>
          <w:rFonts w:ascii="Times New Roman" w:hAnsi="Times New Roman" w:cs="Times New Roman"/>
          <w:b/>
          <w:bCs/>
          <w:szCs w:val="21"/>
        </w:rPr>
        <w:t>.5</w:t>
      </w:r>
      <w:r w:rsidRPr="009C50E2">
        <w:rPr>
          <w:rFonts w:ascii="Times New Roman" w:hAnsi="Times New Roman" w:cs="Times New Roman"/>
          <w:b/>
          <w:bCs/>
          <w:szCs w:val="21"/>
        </w:rPr>
        <w:t>命名规则要求（</w:t>
      </w:r>
      <w:r w:rsidRPr="009C50E2">
        <w:rPr>
          <w:rFonts w:ascii="Times New Roman" w:hAnsi="Times New Roman" w:cs="Times New Roman"/>
          <w:b/>
          <w:bCs/>
          <w:szCs w:val="21"/>
        </w:rPr>
        <w:t>Revit</w:t>
      </w:r>
      <w:r w:rsidRPr="009C50E2">
        <w:rPr>
          <w:rFonts w:ascii="Times New Roman" w:hAnsi="Times New Roman" w:cs="Times New Roman"/>
          <w:b/>
          <w:bCs/>
          <w:szCs w:val="21"/>
        </w:rPr>
        <w:t>）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992"/>
        <w:gridCol w:w="1418"/>
        <w:gridCol w:w="1276"/>
        <w:gridCol w:w="2126"/>
        <w:gridCol w:w="2948"/>
      </w:tblGrid>
      <w:tr w:rsidR="00E7367B" w:rsidRPr="009C50E2" w14:paraId="15592D19" w14:textId="77777777" w:rsidTr="00F84E62">
        <w:trPr>
          <w:trHeight w:val="290"/>
        </w:trPr>
        <w:tc>
          <w:tcPr>
            <w:tcW w:w="596" w:type="dxa"/>
            <w:shd w:val="clear" w:color="auto" w:fill="D9E2F3" w:themeFill="accent1" w:themeFillTint="33"/>
            <w:vAlign w:val="center"/>
          </w:tcPr>
          <w:p w14:paraId="1028005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9A26D9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构件类型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1753EF9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族命名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0A1C09C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类型命名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70AF72B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类型属性参数</w:t>
            </w:r>
          </w:p>
        </w:tc>
        <w:tc>
          <w:tcPr>
            <w:tcW w:w="2948" w:type="dxa"/>
            <w:shd w:val="clear" w:color="auto" w:fill="D9E2F3" w:themeFill="accent1" w:themeFillTint="33"/>
            <w:vAlign w:val="center"/>
          </w:tcPr>
          <w:p w14:paraId="15D1313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实例属性参数</w:t>
            </w:r>
          </w:p>
        </w:tc>
      </w:tr>
      <w:tr w:rsidR="00E7367B" w:rsidRPr="009C50E2" w14:paraId="12CB7CCB" w14:textId="77777777" w:rsidTr="00F84E62">
        <w:tc>
          <w:tcPr>
            <w:tcW w:w="596" w:type="dxa"/>
            <w:vMerge w:val="restart"/>
            <w:shd w:val="clear" w:color="auto" w:fill="auto"/>
            <w:vAlign w:val="center"/>
          </w:tcPr>
          <w:p w14:paraId="1923DB1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建筑</w:t>
            </w:r>
          </w:p>
        </w:tc>
        <w:tc>
          <w:tcPr>
            <w:tcW w:w="992" w:type="dxa"/>
            <w:vAlign w:val="center"/>
          </w:tcPr>
          <w:p w14:paraId="0F9803D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砌体墙</w:t>
            </w:r>
          </w:p>
        </w:tc>
        <w:tc>
          <w:tcPr>
            <w:tcW w:w="1418" w:type="dxa"/>
            <w:vAlign w:val="center"/>
          </w:tcPr>
          <w:p w14:paraId="55D8928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叠层墙</w:t>
            </w:r>
          </w:p>
          <w:p w14:paraId="7079C75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基本墙</w:t>
            </w:r>
          </w:p>
        </w:tc>
        <w:tc>
          <w:tcPr>
            <w:tcW w:w="1276" w:type="dxa"/>
            <w:vAlign w:val="center"/>
          </w:tcPr>
          <w:p w14:paraId="0AE22CD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材质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功能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厚度</w:t>
            </w:r>
          </w:p>
          <w:p w14:paraId="21DE862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70CE38E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砌块墙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内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_240</w:t>
            </w:r>
          </w:p>
          <w:p w14:paraId="326AA80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实心砖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外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_120</w:t>
            </w:r>
          </w:p>
        </w:tc>
        <w:tc>
          <w:tcPr>
            <w:tcW w:w="2126" w:type="dxa"/>
            <w:vAlign w:val="center"/>
          </w:tcPr>
          <w:p w14:paraId="40BBE1F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、厚度：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240</w:t>
            </w:r>
          </w:p>
          <w:p w14:paraId="02D9868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（构造下添加）</w:t>
            </w:r>
          </w:p>
          <w:p w14:paraId="6E0A6D7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、砌筑砂浆等级：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M5.0</w:t>
            </w:r>
          </w:p>
          <w:p w14:paraId="21163D3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（文字下添加）</w:t>
            </w:r>
          </w:p>
          <w:p w14:paraId="6D36F60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、砌块强度等级：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A3.5</w:t>
            </w:r>
          </w:p>
          <w:p w14:paraId="7089CB0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（文字下添加）</w:t>
            </w:r>
          </w:p>
          <w:p w14:paraId="713EACD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、结构材质：砌体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防火砌块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14:paraId="0C7AE56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（材质和装饰下添加）</w:t>
            </w:r>
          </w:p>
          <w:p w14:paraId="61BFFDD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、功能：内、外部、挡土等</w:t>
            </w:r>
          </w:p>
          <w:p w14:paraId="1D79A48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（构造下添加）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EAA9CB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、注释：内墙</w:t>
            </w:r>
          </w:p>
          <w:p w14:paraId="524A52F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（在标识数据下面的注释中添加）</w:t>
            </w:r>
          </w:p>
          <w:p w14:paraId="085CF88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QT1</w:t>
            </w:r>
          </w:p>
          <w:p w14:paraId="71B78BD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（在标识数据下面添加，构件编号名称根据图纸中的编号名称添加）</w:t>
            </w:r>
          </w:p>
          <w:p w14:paraId="297BA7E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07E5B7D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300DA21D" w14:textId="77777777" w:rsidTr="00F84E62">
        <w:tc>
          <w:tcPr>
            <w:tcW w:w="596" w:type="dxa"/>
            <w:vMerge/>
            <w:shd w:val="clear" w:color="auto" w:fill="auto"/>
            <w:vAlign w:val="center"/>
          </w:tcPr>
          <w:p w14:paraId="237F339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61EBECE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幕墙</w:t>
            </w:r>
          </w:p>
        </w:tc>
        <w:tc>
          <w:tcPr>
            <w:tcW w:w="1418" w:type="dxa"/>
            <w:vAlign w:val="center"/>
          </w:tcPr>
          <w:p w14:paraId="32EBE56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1ECBB26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14:paraId="0788C09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4501A4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7367B" w:rsidRPr="009C50E2" w14:paraId="50CE5584" w14:textId="77777777" w:rsidTr="00F84E62">
        <w:tc>
          <w:tcPr>
            <w:tcW w:w="596" w:type="dxa"/>
            <w:vMerge/>
            <w:shd w:val="clear" w:color="auto" w:fill="auto"/>
            <w:vAlign w:val="center"/>
          </w:tcPr>
          <w:p w14:paraId="1610F77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23F294A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建筑柱</w:t>
            </w:r>
          </w:p>
        </w:tc>
        <w:tc>
          <w:tcPr>
            <w:tcW w:w="1418" w:type="dxa"/>
            <w:vAlign w:val="center"/>
          </w:tcPr>
          <w:p w14:paraId="2C3CBCC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建筑柱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312210E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02EF512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建筑柱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矩形</w:t>
            </w:r>
          </w:p>
        </w:tc>
        <w:tc>
          <w:tcPr>
            <w:tcW w:w="1276" w:type="dxa"/>
            <w:vAlign w:val="center"/>
          </w:tcPr>
          <w:p w14:paraId="3207FEF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材质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截面尺寸</w:t>
            </w:r>
          </w:p>
          <w:p w14:paraId="77CDD28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2E1272B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毛石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_600x500</w:t>
            </w:r>
          </w:p>
        </w:tc>
        <w:tc>
          <w:tcPr>
            <w:tcW w:w="2126" w:type="dxa"/>
            <w:vAlign w:val="center"/>
          </w:tcPr>
          <w:p w14:paraId="14C8938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、截面宽度：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600</w:t>
            </w:r>
          </w:p>
          <w:p w14:paraId="6DCF835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、截面高度：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500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CEEABB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结构和材质：松木</w:t>
            </w:r>
          </w:p>
          <w:p w14:paraId="7B3FA41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（在材质和装饰下面添加）</w:t>
            </w:r>
          </w:p>
          <w:p w14:paraId="5385E64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Z-1</w:t>
            </w:r>
          </w:p>
          <w:p w14:paraId="52E13F2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264004C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</w:p>
          <w:p w14:paraId="0103D85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0B8FC5E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25A89E5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4A65C4AC" w14:textId="77777777" w:rsidTr="00F84E62">
        <w:tc>
          <w:tcPr>
            <w:tcW w:w="596" w:type="dxa"/>
            <w:vMerge/>
            <w:shd w:val="clear" w:color="auto" w:fill="auto"/>
            <w:vAlign w:val="center"/>
          </w:tcPr>
          <w:p w14:paraId="16B3811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6CCA5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构造柱</w:t>
            </w:r>
          </w:p>
        </w:tc>
        <w:tc>
          <w:tcPr>
            <w:tcW w:w="1418" w:type="dxa"/>
            <w:vAlign w:val="center"/>
          </w:tcPr>
          <w:p w14:paraId="0B9C3EA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构造柱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材质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</w:p>
          <w:p w14:paraId="041C8A0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55E7DD9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3B2D131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构造柱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混凝土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_L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形</w:t>
            </w:r>
          </w:p>
        </w:tc>
        <w:tc>
          <w:tcPr>
            <w:tcW w:w="1276" w:type="dxa"/>
            <w:vAlign w:val="center"/>
          </w:tcPr>
          <w:p w14:paraId="4B434C4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510x500x</w:t>
            </w:r>
          </w:p>
          <w:p w14:paraId="6FD111B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250x240</w:t>
            </w:r>
          </w:p>
        </w:tc>
        <w:tc>
          <w:tcPr>
            <w:tcW w:w="2126" w:type="dxa"/>
            <w:vAlign w:val="center"/>
          </w:tcPr>
          <w:p w14:paraId="42A2350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、总截面宽度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b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510</w:t>
            </w:r>
          </w:p>
          <w:p w14:paraId="63D8742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、总截面高度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500</w:t>
            </w:r>
          </w:p>
          <w:p w14:paraId="01ECE1A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、截面宽度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b1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250</w:t>
            </w:r>
          </w:p>
          <w:p w14:paraId="7798685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、截面高度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h1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240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CE82B8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、结构材质：混凝土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14:paraId="61D9A02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（材质和装饰下添加）</w:t>
            </w:r>
          </w:p>
          <w:p w14:paraId="74E192B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、注释：构造柱</w:t>
            </w:r>
          </w:p>
          <w:p w14:paraId="0CC575A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0E4064E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</w:p>
          <w:p w14:paraId="576C0A2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66CF176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GZ1</w:t>
            </w:r>
          </w:p>
          <w:p w14:paraId="31C2511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06AEBF4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78ED807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2D00C06D" w14:textId="77777777" w:rsidTr="00F84E62">
        <w:tc>
          <w:tcPr>
            <w:tcW w:w="596" w:type="dxa"/>
            <w:vMerge/>
            <w:shd w:val="clear" w:color="auto" w:fill="auto"/>
            <w:vAlign w:val="center"/>
          </w:tcPr>
          <w:p w14:paraId="3D36CEE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7AAD4F2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圈梁</w:t>
            </w:r>
          </w:p>
        </w:tc>
        <w:tc>
          <w:tcPr>
            <w:tcW w:w="1418" w:type="dxa"/>
            <w:vAlign w:val="center"/>
          </w:tcPr>
          <w:p w14:paraId="65C1C0E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圈梁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材质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</w:p>
          <w:p w14:paraId="5512AAB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482B58C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41F9127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圈梁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混凝土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_T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形</w:t>
            </w:r>
          </w:p>
        </w:tc>
        <w:tc>
          <w:tcPr>
            <w:tcW w:w="1276" w:type="dxa"/>
            <w:vAlign w:val="center"/>
          </w:tcPr>
          <w:p w14:paraId="0B46797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1000x700x200x</w:t>
            </w:r>
          </w:p>
          <w:p w14:paraId="29AD6A1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500x300</w:t>
            </w:r>
          </w:p>
        </w:tc>
        <w:tc>
          <w:tcPr>
            <w:tcW w:w="2126" w:type="dxa"/>
            <w:vAlign w:val="center"/>
          </w:tcPr>
          <w:p w14:paraId="7CCCF61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、总截面宽度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b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1000</w:t>
            </w:r>
          </w:p>
          <w:p w14:paraId="5E09872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、总截面高度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700</w:t>
            </w:r>
          </w:p>
          <w:p w14:paraId="2E91CE7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、截面宽度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b1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  <w:p w14:paraId="2AA9632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、截面宽度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b2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500</w:t>
            </w:r>
          </w:p>
          <w:p w14:paraId="3F4E699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、截面高度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h1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300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E34F70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、结构材质：混凝土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14:paraId="10F5C47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（材质和装饰下添加）</w:t>
            </w:r>
          </w:p>
          <w:p w14:paraId="3F7E41C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、注释：圈梁</w:t>
            </w:r>
          </w:p>
          <w:p w14:paraId="69AD31A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3456916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</w:p>
          <w:p w14:paraId="7815366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60D4A4F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QL1</w:t>
            </w:r>
          </w:p>
          <w:p w14:paraId="58C8B34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2691883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3822E03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21CD55F7" w14:textId="77777777" w:rsidTr="00F84E62">
        <w:tc>
          <w:tcPr>
            <w:tcW w:w="596" w:type="dxa"/>
            <w:vMerge/>
            <w:shd w:val="clear" w:color="auto" w:fill="auto"/>
            <w:vAlign w:val="center"/>
          </w:tcPr>
          <w:p w14:paraId="10E2E7A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DD7AC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过梁</w:t>
            </w:r>
          </w:p>
        </w:tc>
        <w:tc>
          <w:tcPr>
            <w:tcW w:w="1418" w:type="dxa"/>
            <w:vAlign w:val="center"/>
          </w:tcPr>
          <w:p w14:paraId="2ABD372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过梁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材质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</w:p>
          <w:p w14:paraId="37FAD3C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2C9B3AA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5A251B5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过梁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预制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矩形</w:t>
            </w:r>
          </w:p>
        </w:tc>
        <w:tc>
          <w:tcPr>
            <w:tcW w:w="1276" w:type="dxa"/>
            <w:vAlign w:val="center"/>
          </w:tcPr>
          <w:p w14:paraId="5C95AA5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600x500</w:t>
            </w:r>
          </w:p>
        </w:tc>
        <w:tc>
          <w:tcPr>
            <w:tcW w:w="2126" w:type="dxa"/>
            <w:vAlign w:val="center"/>
          </w:tcPr>
          <w:p w14:paraId="74B3F8F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、截面宽度：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600</w:t>
            </w:r>
          </w:p>
          <w:p w14:paraId="3762C1C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、截面高度：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500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2B16D1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、结构材质：混凝土</w:t>
            </w:r>
          </w:p>
          <w:p w14:paraId="4BB2540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（材质和装饰下添加）</w:t>
            </w:r>
          </w:p>
          <w:p w14:paraId="134F9B5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、注释：过梁</w:t>
            </w:r>
          </w:p>
          <w:p w14:paraId="700734E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5F85ECD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</w:p>
          <w:p w14:paraId="2FDAF8D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7E897E6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GL1</w:t>
            </w:r>
          </w:p>
          <w:p w14:paraId="7BC288D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710850B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670E11C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62698D2D" w14:textId="77777777" w:rsidTr="00F84E62">
        <w:tc>
          <w:tcPr>
            <w:tcW w:w="596" w:type="dxa"/>
            <w:vMerge/>
            <w:shd w:val="clear" w:color="auto" w:fill="auto"/>
            <w:vAlign w:val="center"/>
          </w:tcPr>
          <w:p w14:paraId="5D67A79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94406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门</w:t>
            </w:r>
          </w:p>
        </w:tc>
        <w:tc>
          <w:tcPr>
            <w:tcW w:w="1418" w:type="dxa"/>
            <w:vAlign w:val="center"/>
          </w:tcPr>
          <w:p w14:paraId="0E77FB1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材质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开启方式</w:t>
            </w:r>
          </w:p>
          <w:p w14:paraId="2BE7D65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78171B5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玻璃门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双扇平开</w:t>
            </w:r>
          </w:p>
        </w:tc>
        <w:tc>
          <w:tcPr>
            <w:tcW w:w="1276" w:type="dxa"/>
            <w:vAlign w:val="center"/>
          </w:tcPr>
          <w:p w14:paraId="298131A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1836</w:t>
            </w:r>
          </w:p>
        </w:tc>
        <w:tc>
          <w:tcPr>
            <w:tcW w:w="2126" w:type="dxa"/>
            <w:vAlign w:val="center"/>
          </w:tcPr>
          <w:p w14:paraId="5C5B759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、材质信息：</w:t>
            </w:r>
          </w:p>
          <w:p w14:paraId="3BBA0C9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（材质与装饰下添加）</w:t>
            </w:r>
          </w:p>
          <w:p w14:paraId="6B822A0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、厚度、高度、宽度：</w:t>
            </w:r>
          </w:p>
          <w:p w14:paraId="7B92AC8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4F17F3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M1836 </w:t>
            </w:r>
          </w:p>
          <w:p w14:paraId="7FA99E5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292D69F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、底高度：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  <w:p w14:paraId="4E481A3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（限制条件下添加）</w:t>
            </w:r>
          </w:p>
          <w:p w14:paraId="3F220A1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17E90B7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06C6D15E" w14:textId="77777777" w:rsidTr="00F84E62">
        <w:trPr>
          <w:trHeight w:val="28"/>
        </w:trPr>
        <w:tc>
          <w:tcPr>
            <w:tcW w:w="596" w:type="dxa"/>
            <w:vMerge/>
            <w:shd w:val="clear" w:color="auto" w:fill="auto"/>
            <w:vAlign w:val="center"/>
          </w:tcPr>
          <w:p w14:paraId="0659D2F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FFED0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窗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3428E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材质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开启方式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</w:p>
          <w:p w14:paraId="1B13566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4FE697B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铝合金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固定</w:t>
            </w:r>
          </w:p>
        </w:tc>
        <w:tc>
          <w:tcPr>
            <w:tcW w:w="1276" w:type="dxa"/>
            <w:vAlign w:val="center"/>
          </w:tcPr>
          <w:p w14:paraId="5C58243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0610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7179A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、材质信息：</w:t>
            </w:r>
          </w:p>
          <w:p w14:paraId="68545C7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（材质与装饰下添加）</w:t>
            </w:r>
          </w:p>
          <w:p w14:paraId="076D5EC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、厚度、高度、宽度：</w:t>
            </w:r>
          </w:p>
          <w:p w14:paraId="09D9248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A5AFFA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C0610</w:t>
            </w:r>
          </w:p>
          <w:p w14:paraId="400F3EE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23ED007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、底高度：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900</w:t>
            </w:r>
          </w:p>
          <w:p w14:paraId="5637487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（限制条件下添加）</w:t>
            </w:r>
          </w:p>
          <w:p w14:paraId="21E4E84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65AF07B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12CED737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145AC23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DA75C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楼梯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42D8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现场浇筑楼梯</w:t>
            </w:r>
          </w:p>
          <w:p w14:paraId="1FB45C2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组合楼梯</w:t>
            </w:r>
          </w:p>
          <w:p w14:paraId="65402D9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预浇筑楼梯</w:t>
            </w:r>
          </w:p>
        </w:tc>
        <w:tc>
          <w:tcPr>
            <w:tcW w:w="1276" w:type="dxa"/>
            <w:vAlign w:val="center"/>
          </w:tcPr>
          <w:p w14:paraId="6A21E97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1#AT1</w:t>
            </w:r>
          </w:p>
          <w:p w14:paraId="32079FB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868BD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、结构深度：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  <w:p w14:paraId="69AE991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（是梯段板厚度）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14:paraId="6A33916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（构造下添加）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75DB69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除了</w:t>
            </w:r>
            <w:proofErr w:type="spell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revit</w:t>
            </w:r>
            <w:proofErr w:type="spell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自带有梯段参数信息，还需添加：</w:t>
            </w:r>
          </w:p>
          <w:p w14:paraId="4131C19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、低端平板长：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560 </w:t>
            </w:r>
          </w:p>
          <w:p w14:paraId="2CDC09A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  <w:p w14:paraId="106A4E8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、高端平板长：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560 </w:t>
            </w:r>
          </w:p>
          <w:p w14:paraId="5953D0E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尺寸标注下添加）</w:t>
            </w:r>
          </w:p>
          <w:p w14:paraId="7F8341A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、梯段类型：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  <w:p w14:paraId="6979B16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（根据楼梯图纸样式添加属于那种梯段型）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14:paraId="7C97964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（在标识数据下添加）</w:t>
            </w:r>
          </w:p>
          <w:p w14:paraId="5E6C33A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1#AT1 </w:t>
            </w:r>
          </w:p>
          <w:p w14:paraId="780640D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（在标识数据下添加）</w:t>
            </w:r>
          </w:p>
          <w:p w14:paraId="22F27AA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A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型梯段用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Revit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中自带梯段族建模，梯梁、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梯板分开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建模；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画其它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BT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CT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DT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ET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型按照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“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单个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”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梯段和平台板组合的方式用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“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草图楼梯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”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工具画</w:t>
            </w:r>
          </w:p>
          <w:p w14:paraId="4B575C8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7184E84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6A7EBF45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2423051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8802D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墙洞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E22C7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墙洞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69D02E1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7284FB0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墙洞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圆形</w:t>
            </w:r>
          </w:p>
          <w:p w14:paraId="729E164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墙洞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矩形</w:t>
            </w:r>
          </w:p>
        </w:tc>
        <w:tc>
          <w:tcPr>
            <w:tcW w:w="1276" w:type="dxa"/>
            <w:vAlign w:val="center"/>
          </w:tcPr>
          <w:p w14:paraId="35C87AC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D_60</w:t>
            </w:r>
          </w:p>
          <w:p w14:paraId="671B02E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（表示直径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</w:p>
          <w:p w14:paraId="124C27C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900x600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9DA89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、默认窗台高度：</w:t>
            </w:r>
          </w:p>
          <w:p w14:paraId="5158CF3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  <w:p w14:paraId="57134E1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、直径或高度、宽度：</w:t>
            </w:r>
          </w:p>
          <w:p w14:paraId="1AA6EC7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0CB837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7367B" w:rsidRPr="009C50E2" w14:paraId="19DDD4B6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1B7CBAD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19B9B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屋面天沟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60D2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2E64489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5840DEF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WTG1</w:t>
            </w:r>
          </w:p>
          <w:p w14:paraId="4BB72A2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D84A3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0A4277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WTG1</w:t>
            </w:r>
          </w:p>
          <w:p w14:paraId="548A503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5933A42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</w:p>
          <w:p w14:paraId="2D2DF83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579718D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、截宽、截高、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截宽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截高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：</w:t>
            </w:r>
          </w:p>
          <w:p w14:paraId="5AA19E7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  <w:p w14:paraId="05482BD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、结构材质：</w:t>
            </w:r>
          </w:p>
          <w:p w14:paraId="3CC5D7C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（材质和装饰下添加）</w:t>
            </w:r>
          </w:p>
          <w:p w14:paraId="0CF4BC6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23EB6DB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42E079FF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6E3616E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1A162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阳台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D1B04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2A63D41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52CCDAA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YT1</w:t>
            </w:r>
          </w:p>
          <w:p w14:paraId="17ED70D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0ED41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2EAD34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</w:p>
          <w:p w14:paraId="15B8976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6595E66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</w:p>
          <w:p w14:paraId="42B49A9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259A796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、截宽、截高：</w:t>
            </w:r>
          </w:p>
          <w:p w14:paraId="32303E4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  <w:p w14:paraId="7FD13BA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、结构材质：</w:t>
            </w:r>
          </w:p>
          <w:p w14:paraId="18EA28B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（材质和装饰下添加）</w:t>
            </w:r>
          </w:p>
          <w:p w14:paraId="6A2802F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1C06907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7D6D4C45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38B50CE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BC7E3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雨篷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41DED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600EAB0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2DC526D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YP1</w:t>
            </w:r>
          </w:p>
          <w:p w14:paraId="7F6F7EA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5C007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B8A25C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DD9043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</w:p>
          <w:p w14:paraId="3983642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00A72D8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</w:p>
          <w:p w14:paraId="288A4E5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5CEC1F3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、截宽、截高、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截宽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截高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：</w:t>
            </w:r>
          </w:p>
          <w:p w14:paraId="697694D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  <w:p w14:paraId="053947C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、结构材质：</w:t>
            </w:r>
          </w:p>
          <w:p w14:paraId="0182D22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（材质和装饰下添加）</w:t>
            </w:r>
          </w:p>
          <w:p w14:paraId="12C481C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17B45D5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2BBA430B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6513F91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4735D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檐沟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E8DD6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0881CA8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（根据图纸名称）</w:t>
            </w:r>
          </w:p>
        </w:tc>
        <w:tc>
          <w:tcPr>
            <w:tcW w:w="1276" w:type="dxa"/>
            <w:vAlign w:val="center"/>
          </w:tcPr>
          <w:p w14:paraId="7642586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TG1</w:t>
            </w:r>
          </w:p>
          <w:p w14:paraId="6A475C2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（根据图纸名称）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A86A6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E0646B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</w:p>
          <w:p w14:paraId="41D3796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（标识数据下添加）</w:t>
            </w:r>
          </w:p>
          <w:p w14:paraId="68E6251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</w:t>
            </w:r>
          </w:p>
          <w:p w14:paraId="602A8D3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5B7791D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、截宽、截高、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截宽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截高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1 </w:t>
            </w:r>
          </w:p>
          <w:p w14:paraId="1522439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  <w:p w14:paraId="5E88B07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、结构材质：</w:t>
            </w:r>
          </w:p>
          <w:p w14:paraId="3CE64AD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（材质和装饰下添加）</w:t>
            </w:r>
          </w:p>
          <w:p w14:paraId="69D2589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459CCEE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4C55A7F9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23AACFA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ECADD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栏杆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D5836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栏杆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5E1E8A6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54AFE9D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栏杆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矩形</w:t>
            </w:r>
          </w:p>
        </w:tc>
        <w:tc>
          <w:tcPr>
            <w:tcW w:w="1276" w:type="dxa"/>
            <w:vAlign w:val="center"/>
          </w:tcPr>
          <w:p w14:paraId="7BAB53F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楼梯栏杆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_LG1</w:t>
            </w:r>
          </w:p>
          <w:p w14:paraId="76C2248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台阶栏杆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_LG1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FFD5D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、截宽：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  <w:p w14:paraId="41BC472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、截高：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F02115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</w:p>
          <w:p w14:paraId="3D5FE13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2250C8A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102DE92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6C145DCD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0D19E78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D316D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扶手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0A4F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扶手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4565E75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7169747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扶手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圆形</w:t>
            </w:r>
          </w:p>
        </w:tc>
        <w:tc>
          <w:tcPr>
            <w:tcW w:w="1276" w:type="dxa"/>
            <w:vAlign w:val="center"/>
          </w:tcPr>
          <w:p w14:paraId="75A69E7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楼梯扶手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_FS1</w:t>
            </w:r>
          </w:p>
          <w:p w14:paraId="141B6C3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台阶扶手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_FS1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1454F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、直径：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60CB51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</w:p>
          <w:p w14:paraId="408CFFA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7C38E65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2DE9595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647C39E3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645F787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9D0B6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坡道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CC362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5146630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14524D8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PD1</w:t>
            </w:r>
          </w:p>
          <w:p w14:paraId="3475E8A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6BEF2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9C21E0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</w:p>
          <w:p w14:paraId="7707E11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04531FA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</w:p>
          <w:p w14:paraId="03F2EE1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19A5A63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、厚度：（构造下添加）</w:t>
            </w:r>
          </w:p>
          <w:p w14:paraId="02E5E04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、结构材质：</w:t>
            </w:r>
          </w:p>
          <w:p w14:paraId="47DAA16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（材质和装饰下添加）</w:t>
            </w:r>
          </w:p>
          <w:p w14:paraId="296F6F9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3319166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3E7A8860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0CC5B19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3A34C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台阶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06E6F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36D69E0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6279D47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JT1</w:t>
            </w:r>
          </w:p>
          <w:p w14:paraId="76D8326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13094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85739C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</w:p>
          <w:p w14:paraId="4551BEA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6C0CABB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</w:t>
            </w:r>
          </w:p>
          <w:p w14:paraId="3D24868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3D49335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、结构材质：</w:t>
            </w:r>
          </w:p>
          <w:p w14:paraId="3C42A19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（材质和装饰下添加）</w:t>
            </w:r>
          </w:p>
          <w:p w14:paraId="633CE3C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、台阶踏步宽、台阶踏步高、台阶踏步数、台阶最上面增加宽度、踏步底厚、垫层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厚度、垫层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厚度</w:t>
            </w:r>
          </w:p>
          <w:p w14:paraId="31FC558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  <w:p w14:paraId="3869703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4002977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04EAB87E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7DCEAF4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271FE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预留洞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004E3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预留洞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63C577B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298E51E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预留洞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圆形</w:t>
            </w:r>
          </w:p>
          <w:p w14:paraId="53E86A5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预留洞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矩形</w:t>
            </w:r>
          </w:p>
        </w:tc>
        <w:tc>
          <w:tcPr>
            <w:tcW w:w="1276" w:type="dxa"/>
            <w:vAlign w:val="center"/>
          </w:tcPr>
          <w:p w14:paraId="1643CB7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D_60</w:t>
            </w:r>
          </w:p>
          <w:p w14:paraId="41E181D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（表示直径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</w:p>
          <w:p w14:paraId="033F581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900x600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22762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、默认窗台高度：</w:t>
            </w:r>
          </w:p>
          <w:p w14:paraId="351B277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  <w:p w14:paraId="6DC699C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、高度、宽度</w:t>
            </w:r>
          </w:p>
          <w:p w14:paraId="77078B4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7768D4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YD1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或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JD1</w:t>
            </w:r>
          </w:p>
          <w:p w14:paraId="1A1724C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260A7B05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3BB4773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4E50B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板洞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787B979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板洞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387308D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3026241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板洞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圆形</w:t>
            </w:r>
          </w:p>
          <w:p w14:paraId="4243BBA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板洞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矩形</w:t>
            </w:r>
          </w:p>
        </w:tc>
        <w:tc>
          <w:tcPr>
            <w:tcW w:w="1276" w:type="dxa"/>
            <w:vAlign w:val="center"/>
          </w:tcPr>
          <w:p w14:paraId="3B83F1E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D_60</w:t>
            </w:r>
          </w:p>
          <w:p w14:paraId="4FE50AA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（表示直径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</w:p>
          <w:p w14:paraId="20D5B42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900x600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6D2B1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、洞宽、洞高</w:t>
            </w:r>
          </w:p>
          <w:p w14:paraId="1419D81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E8289B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D1</w:t>
            </w:r>
          </w:p>
          <w:p w14:paraId="30EA429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4EAB12C9" w14:textId="77777777" w:rsidTr="00F84E62">
        <w:trPr>
          <w:trHeight w:val="28"/>
        </w:trPr>
        <w:tc>
          <w:tcPr>
            <w:tcW w:w="596" w:type="dxa"/>
            <w:vMerge/>
            <w:shd w:val="clear" w:color="auto" w:fill="auto"/>
            <w:vAlign w:val="center"/>
          </w:tcPr>
          <w:p w14:paraId="7B1E3D9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2CB9D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悬挑板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E2691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40E7489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03D9890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悬挑板</w:t>
            </w: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_120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6A8AC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、悬挑板长：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1000</w:t>
            </w:r>
          </w:p>
          <w:p w14:paraId="515B388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  <w:p w14:paraId="3394886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、外悬宽度：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300</w:t>
            </w:r>
          </w:p>
          <w:p w14:paraId="6440DC4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  <w:p w14:paraId="2750B23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、悬挑板厚：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120</w:t>
            </w:r>
          </w:p>
          <w:p w14:paraId="5DD0E66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224E1A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XB1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14:paraId="4BF0A4E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69F2C30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C20</w:t>
            </w:r>
          </w:p>
          <w:p w14:paraId="212FC0B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40015E5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0F8DD18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0384E8C2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13FC897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31F83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竖悬板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4A0C1DF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4DE73BB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3AEBB0C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竖悬板</w:t>
            </w:r>
            <w:proofErr w:type="gramEnd"/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_100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E9AA7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、竖悬板高：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1000</w:t>
            </w:r>
          </w:p>
          <w:p w14:paraId="653C9D5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  <w:p w14:paraId="616C3EC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、竖悬板厚：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  <w:p w14:paraId="10B08ED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0658DD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XB1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14:paraId="32FEB3D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70451C6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C20 </w:t>
            </w:r>
          </w:p>
          <w:p w14:paraId="2660C16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68E8D95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47E6FD0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7C5F6CDD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1CE2025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808F5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压顶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8886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726591E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3D9C78B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36CF8D6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或</w:t>
            </w:r>
          </w:p>
          <w:p w14:paraId="53704D2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压顶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164BEB5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（根据图纸名称）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90483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、压顶截宽：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  <w:p w14:paraId="2F2F372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  <w:p w14:paraId="4162BC0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、压顶截高：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120</w:t>
            </w:r>
          </w:p>
          <w:p w14:paraId="03D4975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（尺寸标注下添加）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DBD9D1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YD1</w:t>
            </w:r>
          </w:p>
          <w:p w14:paraId="3E3FA08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29FEC8A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C25</w:t>
            </w:r>
          </w:p>
          <w:p w14:paraId="2E6414B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（标识数据下添加）</w:t>
            </w:r>
          </w:p>
          <w:p w14:paraId="507C9CB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5794A3D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0222EBFB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73E045B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E0030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腰线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E20E2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1C44939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0DDF5AB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YX1</w:t>
            </w:r>
          </w:p>
          <w:p w14:paraId="4CA78A7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78310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、腰线截宽：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  <w:p w14:paraId="67FEAB8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  <w:p w14:paraId="3007DBF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、腰线截高：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  <w:p w14:paraId="388DB4B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F59EC1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YX1</w:t>
            </w:r>
          </w:p>
          <w:p w14:paraId="27C285D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6C9498D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C25</w:t>
            </w:r>
          </w:p>
          <w:p w14:paraId="1BB92C6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29E853D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50E5275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298160AC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10C3B89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8CC8A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防水反砍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16FB8D8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4B72725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0098D00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FSFK1</w:t>
            </w:r>
          </w:p>
          <w:p w14:paraId="0170F89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FD186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、厚度：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  <w:p w14:paraId="399E66E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、高度：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CDE3C4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FSFK1</w:t>
            </w:r>
          </w:p>
          <w:p w14:paraId="44BA540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3B36057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C20</w:t>
            </w:r>
          </w:p>
          <w:p w14:paraId="227C117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0CB7431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6D95DE6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19096536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63665EC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4DFBC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栏板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0460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3E4B3A6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670B922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41F29FC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或</w:t>
            </w:r>
          </w:p>
          <w:p w14:paraId="13E7BB2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栏板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3C03B3A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105B3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、截宽：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80</w:t>
            </w:r>
          </w:p>
          <w:p w14:paraId="0F87703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、截高：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900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9E8F34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TLB1</w:t>
            </w:r>
          </w:p>
          <w:p w14:paraId="58C9C9F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5055635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C25</w:t>
            </w:r>
          </w:p>
          <w:p w14:paraId="76D0E84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476CE12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3706C03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1FFB4815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187C90E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D0926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散水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8EB15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0E35808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359006B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坡形散水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_SS1</w:t>
            </w:r>
          </w:p>
          <w:p w14:paraId="715F891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1BA1B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、散水宽：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800</w:t>
            </w:r>
          </w:p>
          <w:p w14:paraId="3418635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、垫层厚：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60</w:t>
            </w:r>
          </w:p>
          <w:p w14:paraId="26A8DE4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、坡道：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0.01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764D89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SS1</w:t>
            </w:r>
          </w:p>
          <w:p w14:paraId="32D5B73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4BE20F0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3A67177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3511356B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0609150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78D81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预埋铁件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0660F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17C3AF1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491FDAE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采光顶预埋件</w:t>
            </w:r>
          </w:p>
          <w:p w14:paraId="661D541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30BCF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、材质：钢</w:t>
            </w:r>
          </w:p>
          <w:p w14:paraId="7ECE472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（材质与装饰下添加）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A8D04A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、体积：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0.003</w:t>
            </w:r>
          </w:p>
          <w:p w14:paraId="1EF75D6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（尺寸标注下添加）</w:t>
            </w:r>
          </w:p>
          <w:p w14:paraId="12C6BB6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、所属楼层：</w:t>
            </w:r>
          </w:p>
          <w:p w14:paraId="6D10B58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</w:tc>
      </w:tr>
      <w:tr w:rsidR="00E7367B" w:rsidRPr="009C50E2" w14:paraId="4121A215" w14:textId="77777777" w:rsidTr="00F84E62">
        <w:trPr>
          <w:trHeight w:val="20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703B0C0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结构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977A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场地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803F7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200FDDD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1BBDAB7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场地</w:t>
            </w:r>
          </w:p>
          <w:p w14:paraId="5667B67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CFE2F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942577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7367B" w:rsidRPr="009C50E2" w14:paraId="4AA78968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4253C82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32A02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挖土方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6575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07C1DC1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3325CB6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挖土方</w:t>
            </w:r>
          </w:p>
          <w:p w14:paraId="4BFA09B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53614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3C8030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、体积：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8000m</w:t>
            </w:r>
            <w:r w:rsidRPr="009C50E2">
              <w:rPr>
                <w:rFonts w:ascii="Times New Roman" w:hAnsi="Times New Roman" w:cs="Times New Roman"/>
                <w:sz w:val="15"/>
                <w:szCs w:val="16"/>
                <w:vertAlign w:val="superscript"/>
              </w:rPr>
              <w:t>3</w:t>
            </w:r>
          </w:p>
          <w:p w14:paraId="0B286D9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尺寸标注下添加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)</w:t>
            </w:r>
          </w:p>
          <w:p w14:paraId="2901427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、所属楼层：</w:t>
            </w:r>
          </w:p>
          <w:p w14:paraId="305F14A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</w:tc>
      </w:tr>
      <w:tr w:rsidR="00E7367B" w:rsidRPr="009C50E2" w14:paraId="13C9DE97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184F2C9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6EF74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土方回填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10FE6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22FCF50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5D50390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土方回填</w:t>
            </w:r>
          </w:p>
          <w:p w14:paraId="69A8793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3F0B3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09F48A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、体积：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6188m</w:t>
            </w:r>
            <w:r w:rsidRPr="009C50E2">
              <w:rPr>
                <w:rFonts w:ascii="Times New Roman" w:hAnsi="Times New Roman" w:cs="Times New Roman"/>
                <w:sz w:val="15"/>
                <w:szCs w:val="16"/>
                <w:vertAlign w:val="superscript"/>
              </w:rPr>
              <w:t>3</w:t>
            </w:r>
          </w:p>
          <w:p w14:paraId="69B3F82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尺寸标注下添加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)</w:t>
            </w:r>
          </w:p>
          <w:p w14:paraId="3842D75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、所属楼层：</w:t>
            </w:r>
          </w:p>
          <w:p w14:paraId="774B034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</w:tc>
      </w:tr>
      <w:tr w:rsidR="00E7367B" w:rsidRPr="009C50E2" w14:paraId="0FDC418D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426CFD0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33DBE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桩基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87BEA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桩基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</w:p>
          <w:p w14:paraId="0CAACE9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旋挖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预制</w:t>
            </w:r>
          </w:p>
          <w:p w14:paraId="0FC32A6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4D3D8A5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桩基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圆形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旋挖</w:t>
            </w:r>
            <w:proofErr w:type="gramEnd"/>
          </w:p>
        </w:tc>
        <w:tc>
          <w:tcPr>
            <w:tcW w:w="1276" w:type="dxa"/>
            <w:vAlign w:val="center"/>
          </w:tcPr>
          <w:p w14:paraId="4CF0901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D_800</w:t>
            </w:r>
          </w:p>
          <w:p w14:paraId="43D5429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D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表示直径）</w:t>
            </w:r>
          </w:p>
          <w:p w14:paraId="67693C9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900x600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46C94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截宽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B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800</w:t>
            </w:r>
          </w:p>
          <w:p w14:paraId="75A52AE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（尺寸标注下添加）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C6C700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ZJ1</w:t>
            </w:r>
          </w:p>
          <w:p w14:paraId="4713BE8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  <w:p w14:paraId="5B80002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、结构材质：混凝土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现场浇筑</w:t>
            </w:r>
          </w:p>
          <w:p w14:paraId="5893A9B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（材质和装饰下添加）</w:t>
            </w:r>
          </w:p>
          <w:p w14:paraId="33E2DCD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、强度等级：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C30</w:t>
            </w:r>
          </w:p>
          <w:p w14:paraId="213F44F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  <w:p w14:paraId="134603F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、所属楼层：</w:t>
            </w:r>
          </w:p>
          <w:p w14:paraId="0013BA3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</w:tc>
      </w:tr>
      <w:tr w:rsidR="00E7367B" w:rsidRPr="009C50E2" w14:paraId="02F04707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0FCB891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56970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砖基础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EBE7B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砖基础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3725EDE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4525BAE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砖基础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矩形</w:t>
            </w:r>
          </w:p>
        </w:tc>
        <w:tc>
          <w:tcPr>
            <w:tcW w:w="1276" w:type="dxa"/>
            <w:vAlign w:val="center"/>
          </w:tcPr>
          <w:p w14:paraId="537FD18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300x600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974A2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、基底宽：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300</w:t>
            </w:r>
          </w:p>
          <w:p w14:paraId="6C04363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  <w:p w14:paraId="78A0045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、基础高：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600</w:t>
            </w:r>
          </w:p>
          <w:p w14:paraId="2DD25D7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  <w:p w14:paraId="7A59319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、砌筑砂浆等级：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M5.0</w:t>
            </w:r>
          </w:p>
          <w:p w14:paraId="4AD05C0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（文字下添加）</w:t>
            </w:r>
          </w:p>
          <w:p w14:paraId="3666467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、砌块强度等级：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A3.5</w:t>
            </w:r>
          </w:p>
          <w:p w14:paraId="0CA919B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（文字下添加）</w:t>
            </w:r>
          </w:p>
          <w:p w14:paraId="4E4D6CC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、结构材质：砌体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防火砌块</w:t>
            </w:r>
          </w:p>
          <w:p w14:paraId="0B54126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（材质和装饰下添加）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3538F2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QTJ-1</w:t>
            </w:r>
          </w:p>
          <w:p w14:paraId="27A8984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  <w:p w14:paraId="09E78B7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、所属楼层：</w:t>
            </w:r>
          </w:p>
          <w:p w14:paraId="12DEA86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</w:tc>
      </w:tr>
      <w:tr w:rsidR="00E7367B" w:rsidRPr="009C50E2" w14:paraId="2B7E6657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56E17A7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23CD1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带</w:t>
            </w:r>
            <w:proofErr w:type="gramStart"/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形基础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2F7F11F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带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形基础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38E1162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lastRenderedPageBreak/>
              <w:t>例：</w:t>
            </w:r>
          </w:p>
          <w:p w14:paraId="2E1CE0A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带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形基础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矩形</w:t>
            </w:r>
          </w:p>
        </w:tc>
        <w:tc>
          <w:tcPr>
            <w:tcW w:w="1276" w:type="dxa"/>
            <w:vAlign w:val="center"/>
          </w:tcPr>
          <w:p w14:paraId="24E3C09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300x600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5F0FE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、结构材质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：混凝土现场浇筑</w:t>
            </w:r>
          </w:p>
          <w:p w14:paraId="69F1141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lastRenderedPageBreak/>
              <w:t>（材质和装饰下添加）</w:t>
            </w:r>
          </w:p>
          <w:p w14:paraId="609C78A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、基底宽：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300</w:t>
            </w:r>
          </w:p>
          <w:p w14:paraId="6DCE087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（尺寸标注下添加）</w:t>
            </w:r>
          </w:p>
          <w:p w14:paraId="1426CC7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、基础高：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600</w:t>
            </w:r>
          </w:p>
          <w:p w14:paraId="2F7EBCF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（尺寸标注下添加）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C24DB8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lastRenderedPageBreak/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 xml:space="preserve"> TJ-1</w:t>
            </w:r>
          </w:p>
          <w:p w14:paraId="1D06849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  <w:p w14:paraId="1E185CD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lastRenderedPageBreak/>
              <w:t>2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、强度等级：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C30</w:t>
            </w:r>
          </w:p>
          <w:p w14:paraId="27AE2D0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  <w:p w14:paraId="60020A4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、所属楼层：</w:t>
            </w:r>
          </w:p>
          <w:p w14:paraId="49505FF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</w:tc>
      </w:tr>
      <w:tr w:rsidR="00E7367B" w:rsidRPr="009C50E2" w14:paraId="29585867" w14:textId="77777777" w:rsidTr="00F84E62">
        <w:trPr>
          <w:trHeight w:val="28"/>
        </w:trPr>
        <w:tc>
          <w:tcPr>
            <w:tcW w:w="596" w:type="dxa"/>
            <w:vMerge/>
            <w:shd w:val="clear" w:color="auto" w:fill="auto"/>
            <w:vAlign w:val="center"/>
          </w:tcPr>
          <w:p w14:paraId="2B28E8C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76031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独立基础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614E1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独立基础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04FCAB4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6C44B3F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独立基础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矩形</w:t>
            </w:r>
          </w:p>
        </w:tc>
        <w:tc>
          <w:tcPr>
            <w:tcW w:w="1276" w:type="dxa"/>
            <w:vAlign w:val="center"/>
          </w:tcPr>
          <w:p w14:paraId="22B8E26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3600x3600x850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D22A9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、宽度：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3600</w:t>
            </w:r>
          </w:p>
          <w:p w14:paraId="7EB98E6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、长度：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3600</w:t>
            </w:r>
          </w:p>
          <w:p w14:paraId="2F99805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、高度：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850</w:t>
            </w:r>
          </w:p>
          <w:p w14:paraId="2EDDE2A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（尺寸标注下添加）</w:t>
            </w:r>
          </w:p>
          <w:p w14:paraId="114DC27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、结构材质：钢筋混凝土</w:t>
            </w:r>
          </w:p>
          <w:p w14:paraId="6F2B25B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（材质与装饰下添加）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553351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 xml:space="preserve"> TJ-1</w:t>
            </w:r>
          </w:p>
          <w:p w14:paraId="4429DD7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  <w:p w14:paraId="1522446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、强度等级：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C30</w:t>
            </w:r>
          </w:p>
          <w:p w14:paraId="5EA7B86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  <w:p w14:paraId="635B1B9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、所属楼层：</w:t>
            </w:r>
          </w:p>
          <w:p w14:paraId="393E629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</w:tc>
      </w:tr>
      <w:tr w:rsidR="00E7367B" w:rsidRPr="009C50E2" w14:paraId="0376889C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3D44275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A5BF6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筏板基础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43AC658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基础底板</w:t>
            </w:r>
          </w:p>
        </w:tc>
        <w:tc>
          <w:tcPr>
            <w:tcW w:w="1276" w:type="dxa"/>
            <w:vAlign w:val="center"/>
          </w:tcPr>
          <w:p w14:paraId="47BFABC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筏板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2EEDC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、高度：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500</w:t>
            </w:r>
          </w:p>
          <w:p w14:paraId="6664D35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（构造下添加）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50DA27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FB1</w:t>
            </w:r>
          </w:p>
          <w:p w14:paraId="371E05C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（和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筏板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配筋图中名称一致，没有编号需自己命名，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筏板配筋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已钢筋线条为主）（标识数据下添加）</w:t>
            </w:r>
          </w:p>
          <w:p w14:paraId="15D12BC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</w:p>
          <w:p w14:paraId="1489C59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046D15B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、抗震等级：三级</w:t>
            </w:r>
          </w:p>
          <w:p w14:paraId="67E685E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11AC2E9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、所属楼层：</w:t>
            </w:r>
          </w:p>
          <w:p w14:paraId="1583FC6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</w:tc>
      </w:tr>
      <w:tr w:rsidR="00E7367B" w:rsidRPr="009C50E2" w14:paraId="58B916FB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75637AF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70918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设备基础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8C769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设备基础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40AF14D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17BF51C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21AFFDD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3600x3600x850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A9880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、宽度：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3600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；长度：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3600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；高度：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850</w:t>
            </w:r>
          </w:p>
          <w:p w14:paraId="3DD36DF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（尺寸标注下添加）</w:t>
            </w:r>
          </w:p>
          <w:p w14:paraId="732EBA9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、结构材质：钢筋混凝土</w:t>
            </w:r>
          </w:p>
          <w:p w14:paraId="62B99B4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（材质与装饰下添加）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587046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、构件编号：</w:t>
            </w:r>
          </w:p>
          <w:p w14:paraId="27BFD44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  <w:p w14:paraId="054090B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、强度等级：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C30</w:t>
            </w:r>
          </w:p>
          <w:p w14:paraId="18FCE1A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  <w:p w14:paraId="3868777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、所属楼层：</w:t>
            </w:r>
          </w:p>
          <w:p w14:paraId="1ABCD16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</w:tc>
      </w:tr>
      <w:tr w:rsidR="00E7367B" w:rsidRPr="009C50E2" w14:paraId="7F747A4E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4FB3837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C7FFE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坑基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77B0B17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坑基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基础类型</w:t>
            </w:r>
          </w:p>
          <w:p w14:paraId="5095ABD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18EEA0E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  <w:p w14:paraId="159F046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10779D8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坑基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直坑形</w:t>
            </w:r>
            <w:proofErr w:type="gramEnd"/>
          </w:p>
        </w:tc>
        <w:tc>
          <w:tcPr>
            <w:tcW w:w="1276" w:type="dxa"/>
            <w:vAlign w:val="center"/>
          </w:tcPr>
          <w:p w14:paraId="57E34F4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集水坑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编号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尺寸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64838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、坑深：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1200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；宽度：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2400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；</w:t>
            </w:r>
          </w:p>
          <w:p w14:paraId="1917734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长度：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1500</w:t>
            </w:r>
          </w:p>
          <w:p w14:paraId="33ADD6A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（尺寸标注下添加）</w:t>
            </w:r>
          </w:p>
          <w:p w14:paraId="2F100A6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、结构材质：钢筋混凝土</w:t>
            </w:r>
          </w:p>
          <w:p w14:paraId="156AD29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（材质与装饰下添加）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E1D391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、构件编号：</w:t>
            </w:r>
          </w:p>
          <w:p w14:paraId="0224834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  <w:p w14:paraId="4DCCCC5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、强度等级：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C30</w:t>
            </w:r>
          </w:p>
          <w:p w14:paraId="44C7795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  <w:p w14:paraId="3386489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、所属楼层：</w:t>
            </w:r>
          </w:p>
          <w:p w14:paraId="419B576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</w:tc>
      </w:tr>
      <w:tr w:rsidR="00E7367B" w:rsidRPr="009C50E2" w14:paraId="7409507C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3285008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719D4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坑槽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C422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7373A2D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363A306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坑槽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5F984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、挖土深度：回填深度：</w:t>
            </w:r>
          </w:p>
          <w:p w14:paraId="7B62238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（尺寸标注下添加）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EFABBF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7367B" w:rsidRPr="009C50E2" w14:paraId="5D9A3A89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2461A4F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01DA8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垫层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28C46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6A049EE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  <w:p w14:paraId="4E51EAA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37A4BD0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垫层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矩形</w:t>
            </w:r>
          </w:p>
        </w:tc>
        <w:tc>
          <w:tcPr>
            <w:tcW w:w="1276" w:type="dxa"/>
            <w:vAlign w:val="center"/>
          </w:tcPr>
          <w:p w14:paraId="45F36DC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h_100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C7881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、厚度：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  <w:p w14:paraId="4FBDC76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（构造下添加）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E97B8D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7367B" w:rsidRPr="009C50E2" w14:paraId="4281985A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00C4895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D593D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砖胎模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329572A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2A5C43F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  <w:p w14:paraId="30A7AA3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2B39D58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砖胎膜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矩形</w:t>
            </w:r>
          </w:p>
        </w:tc>
        <w:tc>
          <w:tcPr>
            <w:tcW w:w="1276" w:type="dxa"/>
            <w:vAlign w:val="center"/>
          </w:tcPr>
          <w:p w14:paraId="64C0D66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h_120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EDD40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、厚度：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120</w:t>
            </w:r>
          </w:p>
          <w:p w14:paraId="42EC890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（构造下添加）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750D17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7367B" w:rsidRPr="009C50E2" w14:paraId="7FD34219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00BE9CC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9116D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结构柱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2732A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结构柱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材质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</w:p>
          <w:p w14:paraId="12CF9E4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41F8DFD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03B01C3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结构柱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现浇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砼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矩形</w:t>
            </w:r>
          </w:p>
          <w:p w14:paraId="16372D0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结构柱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预制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砼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圆形</w:t>
            </w:r>
          </w:p>
          <w:p w14:paraId="5DC7C84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结构柱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钢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工字形</w:t>
            </w:r>
          </w:p>
        </w:tc>
        <w:tc>
          <w:tcPr>
            <w:tcW w:w="1276" w:type="dxa"/>
            <w:vAlign w:val="center"/>
          </w:tcPr>
          <w:p w14:paraId="545B17F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500x500</w:t>
            </w:r>
          </w:p>
          <w:p w14:paraId="45B4611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D_500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FC6AF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、截面宽度：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500</w:t>
            </w:r>
          </w:p>
          <w:p w14:paraId="75A082D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、截面高度：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500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9C918C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结构和材质：钢筋混凝土</w:t>
            </w:r>
          </w:p>
          <w:p w14:paraId="22C9331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（在材质和装饰下面添加）</w:t>
            </w:r>
          </w:p>
          <w:p w14:paraId="1BB998D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KZ-1</w:t>
            </w:r>
          </w:p>
          <w:p w14:paraId="3A28BB9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47B1104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C40</w:t>
            </w:r>
          </w:p>
          <w:p w14:paraId="6ECB5D9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0AD37C1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、抗震等级：三级</w:t>
            </w:r>
          </w:p>
          <w:p w14:paraId="6E4B9A2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65668FC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2AA7BB9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20A90610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669BC18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5C290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暗柱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6A9F4C0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暗柱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材质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</w:p>
          <w:p w14:paraId="7C34C23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0F0BDB7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54EF97F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暗柱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现浇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砼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矩形</w:t>
            </w:r>
          </w:p>
          <w:p w14:paraId="06A66F0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暗柱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预制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砼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圆形</w:t>
            </w:r>
          </w:p>
        </w:tc>
        <w:tc>
          <w:tcPr>
            <w:tcW w:w="1276" w:type="dxa"/>
            <w:vAlign w:val="center"/>
          </w:tcPr>
          <w:p w14:paraId="39FDEFC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500x500</w:t>
            </w:r>
          </w:p>
          <w:p w14:paraId="5DE5754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D_500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D0C43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、截面宽度：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500</w:t>
            </w:r>
          </w:p>
          <w:p w14:paraId="5203436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、截面高度：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500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23D715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结构和材质：钢筋混凝土</w:t>
            </w:r>
          </w:p>
          <w:p w14:paraId="6A32669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（在材质和装饰下面添加）</w:t>
            </w:r>
          </w:p>
          <w:p w14:paraId="2A972B2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KZ-1</w:t>
            </w:r>
          </w:p>
          <w:p w14:paraId="045ECDF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44100D9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C40</w:t>
            </w:r>
          </w:p>
          <w:p w14:paraId="36E62EA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37996E0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、抗震等级：三级</w:t>
            </w:r>
          </w:p>
          <w:p w14:paraId="141DD6F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57CC507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5438C34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78C542B1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0F5A6A4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AC172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柱帽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570152E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柱帽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种类</w:t>
            </w:r>
          </w:p>
          <w:p w14:paraId="68D6BEB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1160297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  <w:p w14:paraId="312259D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0DDCA69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柱帽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倾角托板方</w:t>
            </w:r>
          </w:p>
        </w:tc>
        <w:tc>
          <w:tcPr>
            <w:tcW w:w="1276" w:type="dxa"/>
            <w:vAlign w:val="center"/>
          </w:tcPr>
          <w:p w14:paraId="64F04F9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ZM_1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293D8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柱帽厚度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：；深度：；宽度：</w:t>
            </w:r>
          </w:p>
          <w:p w14:paraId="332B15D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（尺寸标注下添加）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6F1242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ZM_1</w:t>
            </w:r>
          </w:p>
          <w:p w14:paraId="3C03F61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（标识数据添加）</w:t>
            </w:r>
          </w:p>
          <w:p w14:paraId="7F04534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、强度等级：</w:t>
            </w:r>
          </w:p>
          <w:p w14:paraId="63FBA7D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（标识数据添加）</w:t>
            </w:r>
          </w:p>
          <w:p w14:paraId="4863471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、抗震等级：三级</w:t>
            </w:r>
          </w:p>
          <w:p w14:paraId="23ABF31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</w:t>
            </w:r>
          </w:p>
          <w:p w14:paraId="169A4F4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、所属楼层：</w:t>
            </w:r>
          </w:p>
          <w:p w14:paraId="38DFB23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（标识数据下添加））</w:t>
            </w:r>
          </w:p>
        </w:tc>
      </w:tr>
      <w:tr w:rsidR="00E7367B" w:rsidRPr="009C50E2" w14:paraId="17B22521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429C888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2E38D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结构梁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47B13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结构梁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状态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</w:p>
          <w:p w14:paraId="1B65DF9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2E3FC3E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5F4B4E2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结构梁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现浇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砼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矩形</w:t>
            </w:r>
          </w:p>
          <w:p w14:paraId="67023B2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结构梁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预制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砼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矩形</w:t>
            </w:r>
          </w:p>
          <w:p w14:paraId="5BA54E1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结构梁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钢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工字形</w:t>
            </w:r>
          </w:p>
        </w:tc>
        <w:tc>
          <w:tcPr>
            <w:tcW w:w="1276" w:type="dxa"/>
            <w:vAlign w:val="center"/>
          </w:tcPr>
          <w:p w14:paraId="6FB0D3C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500x500</w:t>
            </w:r>
          </w:p>
          <w:p w14:paraId="6DB8EE2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D_500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943F6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、截面宽度：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500</w:t>
            </w:r>
          </w:p>
          <w:p w14:paraId="545237E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、截面高度：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500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13763B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KL1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3B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</w:p>
          <w:p w14:paraId="74F8882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7D8BBD3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</w:p>
          <w:p w14:paraId="74E7F09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01053DC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、结构材质：钢筋混凝土</w:t>
            </w:r>
          </w:p>
          <w:p w14:paraId="411EBC7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（材质和装饰下添加）</w:t>
            </w:r>
          </w:p>
          <w:p w14:paraId="53306F7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、抗震等级：三级</w:t>
            </w:r>
          </w:p>
          <w:p w14:paraId="04318F9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7C5F29E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69D7D27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03F61A61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28472D2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9C9DB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剪力墙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5B602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叠层墙</w:t>
            </w:r>
          </w:p>
          <w:p w14:paraId="2885915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基本墙</w:t>
            </w:r>
          </w:p>
        </w:tc>
        <w:tc>
          <w:tcPr>
            <w:tcW w:w="1276" w:type="dxa"/>
            <w:vAlign w:val="center"/>
          </w:tcPr>
          <w:p w14:paraId="27266FA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材质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功能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厚度</w:t>
            </w:r>
          </w:p>
          <w:p w14:paraId="089655D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0A6758A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砼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墙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内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_240</w:t>
            </w:r>
          </w:p>
          <w:p w14:paraId="39C169D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砼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墙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外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_120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074A0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、厚度：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240</w:t>
            </w:r>
          </w:p>
          <w:p w14:paraId="4EAEF8D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（构造下添加）</w:t>
            </w:r>
          </w:p>
          <w:p w14:paraId="298CCF8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、结构材质：钢筋混凝土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14:paraId="1A0176A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（材质和装饰下添加）</w:t>
            </w:r>
          </w:p>
          <w:p w14:paraId="4532E3D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、功能：内、外部、挡土等</w:t>
            </w:r>
          </w:p>
          <w:p w14:paraId="4C5BF89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（构造下添加）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F5C7CE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DWQ1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WQ1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Q</w:t>
            </w:r>
          </w:p>
          <w:p w14:paraId="1A300DF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（要反应墙平面位置及作用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QWQ1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：地下室外墙，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WQ1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：挡土墙，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Q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：普通墙）</w:t>
            </w:r>
          </w:p>
          <w:p w14:paraId="4094C68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2690DDF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</w:p>
          <w:p w14:paraId="1E9F498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5FD4BE3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、注释：内墙</w:t>
            </w:r>
          </w:p>
          <w:p w14:paraId="7F92660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（在标识数据下面的注释中添加）</w:t>
            </w:r>
          </w:p>
          <w:p w14:paraId="2E61D64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、抗震等级：三级</w:t>
            </w:r>
          </w:p>
          <w:p w14:paraId="7A66BF8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52CDA3E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3615F8C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2FCB222D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135EA92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8CBDB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板</w:t>
            </w:r>
          </w:p>
          <w:p w14:paraId="7F5739A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平板、空心板等</w:t>
            </w: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4B6E2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楼板</w:t>
            </w:r>
          </w:p>
        </w:tc>
        <w:tc>
          <w:tcPr>
            <w:tcW w:w="1276" w:type="dxa"/>
            <w:vAlign w:val="center"/>
          </w:tcPr>
          <w:p w14:paraId="78CE51F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砼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板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_100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2A811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、厚度：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100 </w:t>
            </w:r>
          </w:p>
          <w:p w14:paraId="5FA7109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（构造下添加）</w:t>
            </w:r>
          </w:p>
          <w:p w14:paraId="27355F4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结构材质：钢筋混凝土</w:t>
            </w:r>
          </w:p>
          <w:p w14:paraId="459422F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（材质和装饰下添加）</w:t>
            </w:r>
          </w:p>
          <w:p w14:paraId="5F0F571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A8C1D7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LB1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WB1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PTB1</w:t>
            </w:r>
          </w:p>
          <w:p w14:paraId="1C5416F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（和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板配筋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图中名称一致，没有编号需自己命名，板配筋已钢筋线条为主）</w:t>
            </w:r>
          </w:p>
          <w:p w14:paraId="61027B7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37476DB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、强度等级：</w:t>
            </w:r>
          </w:p>
          <w:p w14:paraId="4A496F2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7E3B262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、抗震等级：三级</w:t>
            </w:r>
          </w:p>
          <w:p w14:paraId="3E339C5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  <w:p w14:paraId="5D012D9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113EC2F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543129DD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1EEAF00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0690D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后浇带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34F025B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  <w:p w14:paraId="7BE460A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  <w:p w14:paraId="035CF23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后浇带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截面形状</w:t>
            </w:r>
          </w:p>
          <w:p w14:paraId="1FC3D74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3727AA3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后浇带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矩形</w:t>
            </w:r>
          </w:p>
          <w:p w14:paraId="07B9185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后浇带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十字形</w:t>
            </w:r>
          </w:p>
        </w:tc>
        <w:tc>
          <w:tcPr>
            <w:tcW w:w="1276" w:type="dxa"/>
            <w:vAlign w:val="center"/>
          </w:tcPr>
          <w:p w14:paraId="62E82CE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800x300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0E9B1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B5FA12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、强度等级：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C30</w:t>
            </w:r>
          </w:p>
          <w:p w14:paraId="2EB66E6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用线性族绘制</w:t>
            </w:r>
          </w:p>
          <w:p w14:paraId="27B611A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、止水构造：超前止水</w:t>
            </w:r>
          </w:p>
          <w:p w14:paraId="0ECF076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（在标识数据下面的注释中添加）</w:t>
            </w:r>
          </w:p>
          <w:p w14:paraId="375C0A4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、所属楼层：</w:t>
            </w:r>
          </w:p>
          <w:p w14:paraId="61033C6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（标识数据下添加）</w:t>
            </w:r>
          </w:p>
        </w:tc>
      </w:tr>
      <w:tr w:rsidR="00E7367B" w:rsidRPr="009C50E2" w14:paraId="5F2E4DBD" w14:textId="77777777" w:rsidTr="00F84E62">
        <w:trPr>
          <w:trHeight w:val="20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7D1FD31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钢结构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1B7A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止水钢板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1E5DA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</w:p>
        </w:tc>
        <w:tc>
          <w:tcPr>
            <w:tcW w:w="1276" w:type="dxa"/>
            <w:vAlign w:val="center"/>
          </w:tcPr>
          <w:p w14:paraId="33FB920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止水钢板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1EFA8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07DE5E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18E9DF7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（标识数据下添加）</w:t>
            </w:r>
          </w:p>
        </w:tc>
      </w:tr>
      <w:tr w:rsidR="00E7367B" w:rsidRPr="009C50E2" w14:paraId="5FA4D5F8" w14:textId="77777777" w:rsidTr="00F84E62">
        <w:trPr>
          <w:trHeight w:val="28"/>
        </w:trPr>
        <w:tc>
          <w:tcPr>
            <w:tcW w:w="596" w:type="dxa"/>
            <w:vMerge/>
            <w:shd w:val="clear" w:color="auto" w:fill="auto"/>
            <w:vAlign w:val="center"/>
          </w:tcPr>
          <w:p w14:paraId="0E693B6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17CB6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钢柱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3467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截面信息</w:t>
            </w:r>
          </w:p>
          <w:p w14:paraId="6F12726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31BAF3D1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钢柱</w:t>
            </w: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1_500x500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28671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5072F0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7367B" w:rsidRPr="009C50E2" w14:paraId="0886CBA6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51B1798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9072E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钢梁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95FF7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截面信息</w:t>
            </w:r>
          </w:p>
          <w:p w14:paraId="7576140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4DEB394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钢梁</w:t>
            </w: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1_300x500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01C9B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3A33DC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7367B" w:rsidRPr="009C50E2" w14:paraId="0A3039F7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363F618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8DDAD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柱脚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11B05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</w:p>
          <w:p w14:paraId="02A7D17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B1B17A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柱脚</w:t>
            </w: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67F4B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424933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7367B" w:rsidRPr="009C50E2" w14:paraId="6BCA73AC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772C66C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71083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钢墙板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55DB8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截面信息</w:t>
            </w:r>
          </w:p>
          <w:p w14:paraId="1CD2F1D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63951A2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钢墙板</w:t>
            </w: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1_200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1826F9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B9C072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7367B" w:rsidRPr="009C50E2" w14:paraId="6F58E845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50C482E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E7D4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钢楼板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7A0BA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截面信息</w:t>
            </w:r>
          </w:p>
          <w:p w14:paraId="141ECCB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7CA0F68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钢楼板</w:t>
            </w: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1_100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1E75A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99474F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7367B" w:rsidRPr="009C50E2" w14:paraId="7A1A0F09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40D3A18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E827F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五金型材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50D3A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截面信息</w:t>
            </w:r>
          </w:p>
          <w:p w14:paraId="41D40FE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7F73A64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GL1_250x100x8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BFC27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、壁厚：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8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；高度：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250</w:t>
            </w:r>
          </w:p>
          <w:p w14:paraId="61936D9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宽度：</w:t>
            </w: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100</w:t>
            </w:r>
          </w:p>
          <w:p w14:paraId="6FE06CC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6"/>
              </w:rPr>
            </w:pPr>
            <w:r w:rsidRPr="009C50E2">
              <w:rPr>
                <w:rFonts w:ascii="Times New Roman" w:hAnsi="Times New Roman" w:cs="Times New Roman"/>
                <w:sz w:val="15"/>
                <w:szCs w:val="16"/>
              </w:rPr>
              <w:t>（尺寸标注下添加）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FBA2B9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、长度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:2.5</w:t>
            </w:r>
          </w:p>
          <w:p w14:paraId="74263DB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（尺寸标注下添加）</w:t>
            </w:r>
          </w:p>
        </w:tc>
      </w:tr>
      <w:tr w:rsidR="00E7367B" w:rsidRPr="009C50E2" w14:paraId="6F0376A7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54BFB4C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87B89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其它型钢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C0974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截面信息</w:t>
            </w:r>
          </w:p>
          <w:p w14:paraId="65792BC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1276" w:type="dxa"/>
            <w:vAlign w:val="center"/>
          </w:tcPr>
          <w:p w14:paraId="74916415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kern w:val="0"/>
                <w:sz w:val="15"/>
                <w:szCs w:val="15"/>
              </w:rPr>
              <w:t>其它型钢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B95DF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A56623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7367B" w:rsidRPr="009C50E2" w14:paraId="1EA24956" w14:textId="77777777" w:rsidTr="00F84E62">
        <w:trPr>
          <w:trHeight w:val="20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72EBE33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sz w:val="18"/>
                <w:szCs w:val="18"/>
              </w:rPr>
              <w:t>机电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8D39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管道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5AA95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管道类型</w:t>
            </w:r>
          </w:p>
        </w:tc>
        <w:tc>
          <w:tcPr>
            <w:tcW w:w="1276" w:type="dxa"/>
            <w:vAlign w:val="center"/>
          </w:tcPr>
          <w:p w14:paraId="1D1E514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构件类型名称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材质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截面信息</w:t>
            </w:r>
          </w:p>
          <w:p w14:paraId="2F2019B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7D88031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内外热镀锌钢管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_DN150</w:t>
            </w:r>
          </w:p>
          <w:p w14:paraId="65EB28E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（根据图纸名称）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8CEB8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E346A1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、材质：</w:t>
            </w:r>
          </w:p>
          <w:p w14:paraId="3BD5E7B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182733B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、系统类型：</w:t>
            </w:r>
          </w:p>
          <w:p w14:paraId="32F7E45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、回路类型：</w:t>
            </w:r>
          </w:p>
          <w:p w14:paraId="6AFF0CC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、施工区域：</w:t>
            </w:r>
          </w:p>
          <w:p w14:paraId="559948B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、保护层类型：</w:t>
            </w:r>
          </w:p>
          <w:p w14:paraId="74867C7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、工作压力：</w:t>
            </w:r>
          </w:p>
          <w:p w14:paraId="666132E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、连接方式：</w:t>
            </w:r>
          </w:p>
          <w:p w14:paraId="39EB7E5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、外径、内径、壁厚、长度：</w:t>
            </w:r>
          </w:p>
          <w:p w14:paraId="1A5AE46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、安装高度：</w:t>
            </w:r>
          </w:p>
          <w:p w14:paraId="2BF9864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</w:tc>
      </w:tr>
      <w:tr w:rsidR="00E7367B" w:rsidRPr="009C50E2" w14:paraId="0AFD6DEE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52E42A6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3B9A2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水泵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963AE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水泵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  <w:p w14:paraId="295EEDF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39DADC3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水泵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变频供水泵</w:t>
            </w:r>
          </w:p>
        </w:tc>
        <w:tc>
          <w:tcPr>
            <w:tcW w:w="1276" w:type="dxa"/>
            <w:vAlign w:val="center"/>
          </w:tcPr>
          <w:p w14:paraId="1C3FF80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设备型号</w:t>
            </w:r>
          </w:p>
          <w:p w14:paraId="5D1A5B7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5734A06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AAB200/0.75-4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立式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FB638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、功率：</w:t>
            </w:r>
          </w:p>
          <w:p w14:paraId="7F25AAB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、流量</w:t>
            </w:r>
          </w:p>
          <w:p w14:paraId="6312768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、重量：</w:t>
            </w:r>
          </w:p>
          <w:p w14:paraId="56593F3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、扬程：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8DA8FE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、专业类型：</w:t>
            </w:r>
          </w:p>
          <w:p w14:paraId="33CF348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、系统类型：</w:t>
            </w:r>
          </w:p>
          <w:p w14:paraId="2F1E43C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、回路编号：</w:t>
            </w:r>
          </w:p>
          <w:p w14:paraId="371B205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、管径：</w:t>
            </w:r>
          </w:p>
          <w:p w14:paraId="26B50E9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</w:tc>
      </w:tr>
      <w:tr w:rsidR="00E7367B" w:rsidRPr="009C50E2" w14:paraId="56A2DA4D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376F0A5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ECA55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气压罐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90C0F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气压罐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  <w:p w14:paraId="3A48B2C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12005D3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气压罐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_XXXX</w:t>
            </w:r>
          </w:p>
        </w:tc>
        <w:tc>
          <w:tcPr>
            <w:tcW w:w="1276" w:type="dxa"/>
            <w:vAlign w:val="center"/>
          </w:tcPr>
          <w:p w14:paraId="330481F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设备型号</w:t>
            </w:r>
          </w:p>
          <w:p w14:paraId="4EFA8DB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7D1A722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AAB200/0.75-4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立式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9B0EF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、容量：</w:t>
            </w:r>
          </w:p>
          <w:p w14:paraId="299B472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、重量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5052FA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、专业类型：</w:t>
            </w:r>
          </w:p>
          <w:p w14:paraId="73030CD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、系统类型：</w:t>
            </w:r>
          </w:p>
          <w:p w14:paraId="57114E4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、回路类型：</w:t>
            </w:r>
          </w:p>
          <w:p w14:paraId="4DF4EB7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、管径：</w:t>
            </w:r>
          </w:p>
          <w:p w14:paraId="47F9D66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</w:tc>
      </w:tr>
      <w:tr w:rsidR="00E7367B" w:rsidRPr="009C50E2" w14:paraId="18FEC465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409D8E3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66CB4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水箱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91F63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水箱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  <w:p w14:paraId="23A0042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4CCD553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水箱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生活给水箱</w:t>
            </w:r>
          </w:p>
        </w:tc>
        <w:tc>
          <w:tcPr>
            <w:tcW w:w="1276" w:type="dxa"/>
            <w:vAlign w:val="center"/>
          </w:tcPr>
          <w:p w14:paraId="7C4C010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设备型号</w:t>
            </w:r>
          </w:p>
          <w:p w14:paraId="0ACFD9F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62E96E3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AAB200/0.75-4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立式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36D2A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、容量：</w:t>
            </w:r>
          </w:p>
          <w:p w14:paraId="423C4F3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、重量</w:t>
            </w:r>
          </w:p>
          <w:p w14:paraId="1EB80F8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、长、宽、高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638955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13C7237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、系统类型：</w:t>
            </w:r>
          </w:p>
          <w:p w14:paraId="59A98BA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、回路类型：</w:t>
            </w:r>
          </w:p>
          <w:p w14:paraId="585ED78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、管径：</w:t>
            </w:r>
          </w:p>
          <w:p w14:paraId="497E9AA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</w:tc>
      </w:tr>
      <w:tr w:rsidR="00E7367B" w:rsidRPr="009C50E2" w14:paraId="4D0E1E1E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00C1091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87A71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管道阀门</w:t>
            </w:r>
          </w:p>
          <w:p w14:paraId="57227D2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水表</w:t>
            </w:r>
          </w:p>
          <w:p w14:paraId="6128AF1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过滤器</w:t>
            </w:r>
          </w:p>
          <w:p w14:paraId="70D25DB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防止倒流器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63586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</w:tc>
        <w:tc>
          <w:tcPr>
            <w:tcW w:w="1276" w:type="dxa"/>
            <w:vAlign w:val="center"/>
          </w:tcPr>
          <w:p w14:paraId="6B43568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设备名称或型号</w:t>
            </w:r>
          </w:p>
          <w:p w14:paraId="115BADE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公称直径</w:t>
            </w:r>
          </w:p>
          <w:p w14:paraId="052BFCC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038DCB3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截止阀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_25mm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B9E42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372B0F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、公称直径：</w:t>
            </w:r>
          </w:p>
          <w:p w14:paraId="61FAE24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70C841C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、系统类型：</w:t>
            </w:r>
          </w:p>
          <w:p w14:paraId="4D90EDD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、回路类型：</w:t>
            </w:r>
          </w:p>
          <w:p w14:paraId="4C0092D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</w:tc>
      </w:tr>
      <w:tr w:rsidR="00E7367B" w:rsidRPr="009C50E2" w14:paraId="427EBD07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31A640D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1226B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隔油池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3ED3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</w:tc>
        <w:tc>
          <w:tcPr>
            <w:tcW w:w="1276" w:type="dxa"/>
            <w:vAlign w:val="center"/>
          </w:tcPr>
          <w:p w14:paraId="1D8FE2F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隔油池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03205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长、宽、高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6FC275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</w:tc>
      </w:tr>
      <w:tr w:rsidR="00E7367B" w:rsidRPr="009C50E2" w14:paraId="77B73C0E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13268FD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68B37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地漏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BAF62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</w:tc>
        <w:tc>
          <w:tcPr>
            <w:tcW w:w="1276" w:type="dxa"/>
            <w:vAlign w:val="center"/>
          </w:tcPr>
          <w:p w14:paraId="2F8279B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地漏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84D7E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25C3C2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、公称直径：</w:t>
            </w:r>
          </w:p>
          <w:p w14:paraId="577D29B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</w:tc>
      </w:tr>
      <w:tr w:rsidR="00E7367B" w:rsidRPr="009C50E2" w14:paraId="6D24E8B9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4B87E3B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37BC6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大便器</w:t>
            </w:r>
          </w:p>
          <w:p w14:paraId="7044460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小便器</w:t>
            </w:r>
          </w:p>
          <w:p w14:paraId="063EC59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洗脸盆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2E3BD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</w:tc>
        <w:tc>
          <w:tcPr>
            <w:tcW w:w="1276" w:type="dxa"/>
            <w:vAlign w:val="center"/>
          </w:tcPr>
          <w:p w14:paraId="55BAA41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大便器</w:t>
            </w:r>
          </w:p>
          <w:p w14:paraId="7435B8E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小便器</w:t>
            </w:r>
          </w:p>
          <w:p w14:paraId="4C04739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洗脸盆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D3BF9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、规格型号</w:t>
            </w:r>
          </w:p>
          <w:p w14:paraId="1369421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、组装方式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81873F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</w:tc>
      </w:tr>
      <w:tr w:rsidR="00E7367B" w:rsidRPr="009C50E2" w14:paraId="223A6AA1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3C00EAE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4191B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消火栓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7EF5F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</w:tc>
        <w:tc>
          <w:tcPr>
            <w:tcW w:w="1276" w:type="dxa"/>
            <w:vAlign w:val="center"/>
          </w:tcPr>
          <w:p w14:paraId="71AFB7B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消火栓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27A1E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、规格型号</w:t>
            </w:r>
          </w:p>
          <w:p w14:paraId="747BCEA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、安装方式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CB3902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、公称直径：</w:t>
            </w:r>
          </w:p>
          <w:p w14:paraId="1FADAD3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64D9EAC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、系统类型：</w:t>
            </w:r>
          </w:p>
          <w:p w14:paraId="17115E3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、回路类型：</w:t>
            </w:r>
          </w:p>
          <w:p w14:paraId="1058301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</w:tc>
      </w:tr>
      <w:tr w:rsidR="00E7367B" w:rsidRPr="009C50E2" w14:paraId="57006480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36196EC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BB2B9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水泵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结合器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0F84509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</w:tc>
        <w:tc>
          <w:tcPr>
            <w:tcW w:w="1276" w:type="dxa"/>
            <w:vAlign w:val="center"/>
          </w:tcPr>
          <w:p w14:paraId="6215948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水泵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结合器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0F0557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、规格型号</w:t>
            </w:r>
          </w:p>
          <w:p w14:paraId="4F0C70B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、安装位置</w:t>
            </w:r>
          </w:p>
          <w:p w14:paraId="2B4C909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、重量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352E91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、公称直径：</w:t>
            </w:r>
          </w:p>
          <w:p w14:paraId="0EC4C5B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2DE2A7D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、系统类型：</w:t>
            </w:r>
          </w:p>
          <w:p w14:paraId="6B4DEE8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、回路类型：</w:t>
            </w:r>
          </w:p>
          <w:p w14:paraId="27C54BF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</w:tc>
      </w:tr>
      <w:tr w:rsidR="00E7367B" w:rsidRPr="009C50E2" w14:paraId="1B0468B0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451C628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FDDC8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喷淋头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029D1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</w:tc>
        <w:tc>
          <w:tcPr>
            <w:tcW w:w="1276" w:type="dxa"/>
            <w:vAlign w:val="center"/>
          </w:tcPr>
          <w:p w14:paraId="1952022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喷淋头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28865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、规格型号</w:t>
            </w:r>
          </w:p>
          <w:p w14:paraId="7FB706C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、有无吊顶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B8C09A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、公称直径：</w:t>
            </w:r>
          </w:p>
          <w:p w14:paraId="365A8A1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4A710A1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、系统类型：</w:t>
            </w:r>
          </w:p>
          <w:p w14:paraId="6D9E18B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、回路类型：</w:t>
            </w:r>
          </w:p>
          <w:p w14:paraId="6526C29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</w:tc>
      </w:tr>
      <w:tr w:rsidR="00E7367B" w:rsidRPr="009C50E2" w14:paraId="72DAFE47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1330DA2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2D656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湿式报警阀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970CF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</w:tc>
        <w:tc>
          <w:tcPr>
            <w:tcW w:w="1276" w:type="dxa"/>
            <w:vAlign w:val="center"/>
          </w:tcPr>
          <w:p w14:paraId="79D9013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公称直径</w:t>
            </w:r>
          </w:p>
          <w:p w14:paraId="1510C90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3FFD5CA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湿式报警阀</w:t>
            </w:r>
          </w:p>
          <w:p w14:paraId="75D91CB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_25mm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30218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282172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、公称直径：</w:t>
            </w:r>
          </w:p>
          <w:p w14:paraId="13BFCD8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403B6B2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、系统类型：</w:t>
            </w:r>
          </w:p>
          <w:p w14:paraId="428ADE8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、回路类型：</w:t>
            </w:r>
          </w:p>
          <w:p w14:paraId="6488E58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</w:tc>
      </w:tr>
      <w:tr w:rsidR="00E7367B" w:rsidRPr="009C50E2" w14:paraId="71F455F8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5659E28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533A5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水流指示器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F10BE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</w:tc>
        <w:tc>
          <w:tcPr>
            <w:tcW w:w="1276" w:type="dxa"/>
            <w:vAlign w:val="center"/>
          </w:tcPr>
          <w:p w14:paraId="3A621B3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水流指示器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BA202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F719A4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、公称直径：</w:t>
            </w:r>
          </w:p>
          <w:p w14:paraId="243811D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16108D7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、系统类型：</w:t>
            </w:r>
          </w:p>
          <w:p w14:paraId="140EEDF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、回路类型：</w:t>
            </w:r>
          </w:p>
          <w:p w14:paraId="1BCBBBE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</w:tc>
      </w:tr>
      <w:tr w:rsidR="00E7367B" w:rsidRPr="009C50E2" w14:paraId="0DF80F6C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45930F1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B7CDD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风管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605FB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矩形风管</w:t>
            </w:r>
          </w:p>
          <w:p w14:paraId="7744A23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圆形风管</w:t>
            </w:r>
          </w:p>
          <w:p w14:paraId="1F0FA3F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椭圆形风管</w:t>
            </w:r>
          </w:p>
        </w:tc>
        <w:tc>
          <w:tcPr>
            <w:tcW w:w="1276" w:type="dxa"/>
            <w:vAlign w:val="center"/>
          </w:tcPr>
          <w:p w14:paraId="36123D5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材质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系统类型管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壁厚</w:t>
            </w:r>
          </w:p>
          <w:p w14:paraId="74C7B05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2BC5820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镀锌钢板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排烟管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_0.7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1A20D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C6A608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、施工区域：</w:t>
            </w:r>
          </w:p>
          <w:p w14:paraId="0804CF2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、保护层类型：</w:t>
            </w:r>
          </w:p>
          <w:p w14:paraId="3B8C4EB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、截面形状：</w:t>
            </w:r>
          </w:p>
          <w:p w14:paraId="10B538E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、专业类型：</w:t>
            </w:r>
          </w:p>
          <w:p w14:paraId="1355792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、系统类型：</w:t>
            </w:r>
          </w:p>
          <w:p w14:paraId="511652B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、回路：</w:t>
            </w:r>
          </w:p>
          <w:p w14:paraId="607120F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、保温层材料：</w:t>
            </w:r>
          </w:p>
          <w:p w14:paraId="6F0B34D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、保温层厚度：</w:t>
            </w:r>
          </w:p>
          <w:p w14:paraId="1BF71F6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727BAF1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、风管宽度、风管高度：</w:t>
            </w:r>
          </w:p>
        </w:tc>
      </w:tr>
      <w:tr w:rsidR="00E7367B" w:rsidRPr="009C50E2" w14:paraId="1757501C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0074599C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9E721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风管大小头</w:t>
            </w:r>
          </w:p>
          <w:p w14:paraId="7B8AB91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风管三通</w:t>
            </w:r>
          </w:p>
          <w:p w14:paraId="13EB6E3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风管四通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EF7DA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构件名称</w:t>
            </w:r>
          </w:p>
        </w:tc>
        <w:tc>
          <w:tcPr>
            <w:tcW w:w="1276" w:type="dxa"/>
            <w:vAlign w:val="center"/>
          </w:tcPr>
          <w:p w14:paraId="03B47BC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材质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壁厚</w:t>
            </w:r>
          </w:p>
          <w:p w14:paraId="3DFD9B1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4534CA9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镀锌钢板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_0.7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4C733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0EC206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、施工区域：</w:t>
            </w:r>
          </w:p>
          <w:p w14:paraId="6DA4D89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、保护层类型：</w:t>
            </w:r>
          </w:p>
          <w:p w14:paraId="68157D9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、截面形状：</w:t>
            </w:r>
          </w:p>
          <w:p w14:paraId="1B7F927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、专业类型：</w:t>
            </w:r>
          </w:p>
          <w:p w14:paraId="0823018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、系统类型：</w:t>
            </w:r>
          </w:p>
          <w:p w14:paraId="41FE5C2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、回路：</w:t>
            </w:r>
          </w:p>
          <w:p w14:paraId="5622224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、保温层材料：</w:t>
            </w:r>
          </w:p>
          <w:p w14:paraId="7689DD0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、保温层厚度：</w:t>
            </w:r>
          </w:p>
          <w:p w14:paraId="21F12A3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</w:p>
          <w:p w14:paraId="3BED3D5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、风管宽度、风管高度：</w:t>
            </w:r>
          </w:p>
        </w:tc>
      </w:tr>
      <w:tr w:rsidR="00E7367B" w:rsidRPr="009C50E2" w14:paraId="4C22B93C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0BA8EE4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CAFFA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风机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BE70E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  <w:p w14:paraId="0CFF040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2E4B12E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混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流风机</w:t>
            </w:r>
            <w:proofErr w:type="gramEnd"/>
          </w:p>
        </w:tc>
        <w:tc>
          <w:tcPr>
            <w:tcW w:w="1276" w:type="dxa"/>
            <w:vAlign w:val="center"/>
          </w:tcPr>
          <w:p w14:paraId="112214B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规格型号</w:t>
            </w:r>
          </w:p>
          <w:p w14:paraId="6382A68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263B32E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BF201CS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1D9C8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、风量</w:t>
            </w:r>
          </w:p>
          <w:p w14:paraId="330B504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、重量</w:t>
            </w:r>
          </w:p>
          <w:p w14:paraId="5414383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、功率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6BE8B0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76E9341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、系统：</w:t>
            </w:r>
          </w:p>
          <w:p w14:paraId="6B80ED7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、回路：</w:t>
            </w:r>
          </w:p>
        </w:tc>
      </w:tr>
      <w:tr w:rsidR="00E7367B" w:rsidRPr="009C50E2" w14:paraId="37661C2D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6B2905E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D3E68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风口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3F95B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  <w:p w14:paraId="655EA08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7A417D8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单层活动百叶风口</w:t>
            </w:r>
          </w:p>
        </w:tc>
        <w:tc>
          <w:tcPr>
            <w:tcW w:w="1276" w:type="dxa"/>
            <w:vAlign w:val="center"/>
          </w:tcPr>
          <w:p w14:paraId="3D7AD65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规格型号</w:t>
            </w:r>
          </w:p>
          <w:p w14:paraId="2C7D264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5831B8B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200x200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87752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5A5657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0532E82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、系统：</w:t>
            </w:r>
          </w:p>
          <w:p w14:paraId="0D00795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、回路：</w:t>
            </w:r>
          </w:p>
          <w:p w14:paraId="663C6E7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、风量：</w:t>
            </w:r>
          </w:p>
        </w:tc>
      </w:tr>
      <w:tr w:rsidR="00E7367B" w:rsidRPr="009C50E2" w14:paraId="690EE5A3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6353C17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32BBC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风机盘管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5A227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  <w:p w14:paraId="34EA493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1B08809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卧室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暗装静音型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风机盘管</w:t>
            </w:r>
          </w:p>
        </w:tc>
        <w:tc>
          <w:tcPr>
            <w:tcW w:w="1276" w:type="dxa"/>
            <w:vAlign w:val="center"/>
          </w:tcPr>
          <w:p w14:paraId="303A6CD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规格型号</w:t>
            </w:r>
          </w:p>
          <w:p w14:paraId="4C6D2B5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1325C41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FP-6.3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E155E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、电压</w:t>
            </w:r>
          </w:p>
          <w:p w14:paraId="21A8DF0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、功率</w:t>
            </w:r>
          </w:p>
          <w:p w14:paraId="667FCE4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、风量</w:t>
            </w:r>
          </w:p>
          <w:p w14:paraId="501A4ED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、重量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C506DE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、系统类型：送风、回风</w:t>
            </w:r>
          </w:p>
          <w:p w14:paraId="5494BC7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、系统名称：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SF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HF</w:t>
            </w:r>
          </w:p>
        </w:tc>
      </w:tr>
      <w:tr w:rsidR="00E7367B" w:rsidRPr="009C50E2" w14:paraId="7098C548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7B8C9832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B7AB4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空调设备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2990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  <w:p w14:paraId="2025CAB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64DF475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组合空调器</w:t>
            </w:r>
          </w:p>
        </w:tc>
        <w:tc>
          <w:tcPr>
            <w:tcW w:w="1276" w:type="dxa"/>
            <w:vAlign w:val="center"/>
          </w:tcPr>
          <w:p w14:paraId="64BFD10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规格型号</w:t>
            </w:r>
          </w:p>
          <w:p w14:paraId="2DC2FB3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2C2D637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K201CS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4DECA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、电压</w:t>
            </w:r>
          </w:p>
          <w:p w14:paraId="1C7C986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、功率</w:t>
            </w:r>
          </w:p>
          <w:p w14:paraId="72EEE00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、最小新风量</w:t>
            </w:r>
          </w:p>
          <w:p w14:paraId="5114A8F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、风量</w:t>
            </w:r>
          </w:p>
          <w:p w14:paraId="20A29F2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、重量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9BFDD4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、设备高、长、宽</w:t>
            </w:r>
          </w:p>
        </w:tc>
      </w:tr>
      <w:tr w:rsidR="00E7367B" w:rsidRPr="009C50E2" w14:paraId="7CA400F0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2FD548D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58AA0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空气幕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80091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  <w:p w14:paraId="62EA825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59961CB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空气幕</w:t>
            </w:r>
          </w:p>
        </w:tc>
        <w:tc>
          <w:tcPr>
            <w:tcW w:w="1276" w:type="dxa"/>
            <w:vAlign w:val="center"/>
          </w:tcPr>
          <w:p w14:paraId="6ED96B2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规格型号</w:t>
            </w:r>
          </w:p>
          <w:p w14:paraId="25F0B7F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1ECE883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空气幕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CD87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、电压</w:t>
            </w:r>
          </w:p>
          <w:p w14:paraId="4318F3F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、功率</w:t>
            </w:r>
          </w:p>
          <w:p w14:paraId="2F54477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、风量</w:t>
            </w:r>
          </w:p>
          <w:p w14:paraId="4F474A7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、空气幕长度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CFFCE8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7367B" w:rsidRPr="009C50E2" w14:paraId="79A97DDF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3AC4F1F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84926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消声器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F0B62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  <w:p w14:paraId="75880BD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7F3B40F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消声器</w:t>
            </w:r>
          </w:p>
        </w:tc>
        <w:tc>
          <w:tcPr>
            <w:tcW w:w="1276" w:type="dxa"/>
            <w:vAlign w:val="center"/>
          </w:tcPr>
          <w:p w14:paraId="1F3872B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规格型号</w:t>
            </w:r>
          </w:p>
          <w:p w14:paraId="5394A8D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091F522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阻抗复合式消声器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02FB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952344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1AC4A4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7367B" w:rsidRPr="009C50E2" w14:paraId="4C2A5F8C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764EC154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5BB45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散流器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216A8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  <w:p w14:paraId="6801AF5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23B069B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方形散流器</w:t>
            </w:r>
          </w:p>
        </w:tc>
        <w:tc>
          <w:tcPr>
            <w:tcW w:w="1276" w:type="dxa"/>
            <w:vAlign w:val="center"/>
          </w:tcPr>
          <w:p w14:paraId="41D41B1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规格型号</w:t>
            </w:r>
          </w:p>
          <w:p w14:paraId="011F64F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2C71595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320x320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7DDB0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、最小流量</w:t>
            </w:r>
          </w:p>
          <w:p w14:paraId="5E48F1F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、最大流量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F76DB4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、风量</w:t>
            </w:r>
          </w:p>
          <w:p w14:paraId="7DC6BC1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、材质</w:t>
            </w:r>
          </w:p>
        </w:tc>
      </w:tr>
      <w:tr w:rsidR="00E7367B" w:rsidRPr="009C50E2" w14:paraId="183C6832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10A069A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0320A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风管阀门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08D52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  <w:p w14:paraId="31E6FAD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（阀门类型）</w:t>
            </w:r>
          </w:p>
          <w:p w14:paraId="0531B54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5F03BD2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280℃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矩形防火阀</w:t>
            </w:r>
          </w:p>
        </w:tc>
        <w:tc>
          <w:tcPr>
            <w:tcW w:w="1276" w:type="dxa"/>
            <w:vAlign w:val="center"/>
          </w:tcPr>
          <w:p w14:paraId="2D7C7E0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规格型号</w:t>
            </w:r>
          </w:p>
          <w:p w14:paraId="1BFA910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7699A66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500x320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90E15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、类型注释：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280℃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矩形防火阀（标识数据下添加）</w:t>
            </w:r>
          </w:p>
          <w:p w14:paraId="74214AB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、耐火等级：</w:t>
            </w:r>
          </w:p>
          <w:p w14:paraId="3C3C9B1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、温感器动作温度：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C175D6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</w:t>
            </w:r>
          </w:p>
          <w:p w14:paraId="27674FA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</w:t>
            </w:r>
          </w:p>
          <w:p w14:paraId="416675E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</w:t>
            </w:r>
          </w:p>
          <w:p w14:paraId="12C520E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、材质</w:t>
            </w:r>
          </w:p>
          <w:p w14:paraId="2F8B90B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、阀片厚度</w:t>
            </w:r>
          </w:p>
        </w:tc>
      </w:tr>
      <w:tr w:rsidR="00E7367B" w:rsidRPr="009C50E2" w14:paraId="496AF4C1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60760F3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32B50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配管与线缆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56C32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管道类型</w:t>
            </w:r>
          </w:p>
        </w:tc>
        <w:tc>
          <w:tcPr>
            <w:tcW w:w="1276" w:type="dxa"/>
            <w:vAlign w:val="center"/>
          </w:tcPr>
          <w:p w14:paraId="0B89763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38863D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管线名称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材质</w:t>
            </w:r>
          </w:p>
          <w:p w14:paraId="126BC6E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4BB9D5B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带配件的线管</w:t>
            </w:r>
          </w:p>
          <w:p w14:paraId="3349CDB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_SC20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65AA5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444A2A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、线缆规格：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WDZB-BYJ-3X2.5</w:t>
            </w:r>
          </w:p>
          <w:p w14:paraId="78217CD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（电气工程下添加）</w:t>
            </w:r>
          </w:p>
          <w:p w14:paraId="37C04F6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、专业类型：强电</w:t>
            </w:r>
          </w:p>
          <w:p w14:paraId="67B3EF5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、系统类型：照明</w:t>
            </w:r>
          </w:p>
          <w:p w14:paraId="7CF11E1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WL18</w:t>
            </w:r>
          </w:p>
          <w:p w14:paraId="491D2C0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、安装高度：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4300</w:t>
            </w:r>
          </w:p>
          <w:p w14:paraId="7F2E0AB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、构件编号：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WDZB-BYJ-3X2.5+SC20</w:t>
            </w:r>
          </w:p>
          <w:p w14:paraId="245ECF7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、敷设方式：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CE</w:t>
            </w:r>
          </w:p>
          <w:p w14:paraId="644A347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、分组编号：室内</w:t>
            </w:r>
          </w:p>
          <w:p w14:paraId="0DCC8FF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、管类型：水平管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竖管</w:t>
            </w:r>
          </w:p>
          <w:p w14:paraId="7BBB56B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、指定主箱：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WY-B1AL1</w:t>
            </w:r>
          </w:p>
          <w:p w14:paraId="5CFB54F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、所属楼层：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1F</w:t>
            </w:r>
          </w:p>
          <w:p w14:paraId="30F8874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PS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：除线缆规格外，剩余所有属性都在模型属性下添加）</w:t>
            </w:r>
          </w:p>
        </w:tc>
      </w:tr>
      <w:tr w:rsidR="00E7367B" w:rsidRPr="009C50E2" w14:paraId="411EB18B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273C65E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1E4E4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电气设备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AE8B5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  <w:p w14:paraId="5F25026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29DA8CF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单管防水防爆荧光灯</w:t>
            </w:r>
          </w:p>
        </w:tc>
        <w:tc>
          <w:tcPr>
            <w:tcW w:w="1276" w:type="dxa"/>
            <w:vAlign w:val="center"/>
          </w:tcPr>
          <w:p w14:paraId="405F1EF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设备型号</w:t>
            </w:r>
          </w:p>
          <w:p w14:paraId="1C3318B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PS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：模型中电气设备的</w:t>
            </w: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的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命名一定要按实际命名，命名错误导致挂清单错误）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48B09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2AACDC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、施工区域：</w:t>
            </w:r>
          </w:p>
          <w:p w14:paraId="7DA5CF3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5D0B757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、系统：</w:t>
            </w:r>
          </w:p>
          <w:p w14:paraId="1BA5C26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、回路：</w:t>
            </w:r>
          </w:p>
        </w:tc>
      </w:tr>
      <w:tr w:rsidR="00E7367B" w:rsidRPr="009C50E2" w14:paraId="446B7099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518E051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5931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变压器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C9272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  <w:p w14:paraId="36F10EA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58CB77E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变压器</w:t>
            </w:r>
          </w:p>
        </w:tc>
        <w:tc>
          <w:tcPr>
            <w:tcW w:w="1276" w:type="dxa"/>
            <w:vAlign w:val="center"/>
          </w:tcPr>
          <w:p w14:paraId="10C2C57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设备型号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1E07B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、功率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A1B257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、安装方式：</w:t>
            </w:r>
          </w:p>
          <w:p w14:paraId="2E79173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、安装高度：</w:t>
            </w:r>
          </w:p>
          <w:p w14:paraId="767CF37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、施工区域：</w:t>
            </w:r>
          </w:p>
          <w:p w14:paraId="329535E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2141F41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、系统：</w:t>
            </w:r>
          </w:p>
          <w:p w14:paraId="7A3E55B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、回路：</w:t>
            </w:r>
          </w:p>
        </w:tc>
      </w:tr>
      <w:tr w:rsidR="00E7367B" w:rsidRPr="009C50E2" w14:paraId="569892C2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68CB880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F5F3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配电箱柜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63E06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  <w:p w14:paraId="31A47DB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0E7805C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照明配电箱</w:t>
            </w:r>
          </w:p>
        </w:tc>
        <w:tc>
          <w:tcPr>
            <w:tcW w:w="1276" w:type="dxa"/>
            <w:vAlign w:val="center"/>
          </w:tcPr>
          <w:p w14:paraId="2D82D93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设备型号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D4141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613423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、安装方式：</w:t>
            </w:r>
          </w:p>
          <w:p w14:paraId="3BDF467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、安装高度：</w:t>
            </w:r>
          </w:p>
          <w:p w14:paraId="7F9F15F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、施工区域：</w:t>
            </w:r>
          </w:p>
          <w:p w14:paraId="1519F98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20855E7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、系统：</w:t>
            </w:r>
          </w:p>
          <w:p w14:paraId="3785F98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、回路：</w:t>
            </w:r>
          </w:p>
          <w:p w14:paraId="29C3C63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、厚、宽、高：</w:t>
            </w:r>
          </w:p>
        </w:tc>
      </w:tr>
      <w:tr w:rsidR="00E7367B" w:rsidRPr="009C50E2" w14:paraId="13554677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364307B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8B351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箱内元器件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80B61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不</w:t>
            </w:r>
            <w:proofErr w:type="gramEnd"/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建模，有两种方法可实现元器件的算量：</w:t>
            </w:r>
          </w:p>
          <w:p w14:paraId="03D7023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1. 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用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EXCEL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表格做外挂信息，通过配电箱的箱号进行匹配。</w:t>
            </w:r>
          </w:p>
          <w:p w14:paraId="6A7D2B6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直接增加箱柜的类型属性，用标识数据的方法进行增加，直接将元器件规格型号、数量添加在属性中。</w:t>
            </w:r>
          </w:p>
        </w:tc>
        <w:tc>
          <w:tcPr>
            <w:tcW w:w="1276" w:type="dxa"/>
            <w:vAlign w:val="center"/>
          </w:tcPr>
          <w:p w14:paraId="5EF81C4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6209F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F26173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7367B" w:rsidRPr="009C50E2" w14:paraId="0B1039FC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497D008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89DE7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电动机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2911A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</w:tc>
        <w:tc>
          <w:tcPr>
            <w:tcW w:w="1276" w:type="dxa"/>
            <w:vAlign w:val="center"/>
          </w:tcPr>
          <w:p w14:paraId="69977FB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设备型号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0AC0C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、功率、重量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B93835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、安装方式：</w:t>
            </w:r>
          </w:p>
          <w:p w14:paraId="4521843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、安装高度：</w:t>
            </w:r>
          </w:p>
          <w:p w14:paraId="31DAA20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、施工区域：</w:t>
            </w:r>
          </w:p>
          <w:p w14:paraId="2B87A5A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0DEB358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、系统：</w:t>
            </w:r>
          </w:p>
          <w:p w14:paraId="1371AD4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、回路：</w:t>
            </w:r>
          </w:p>
        </w:tc>
      </w:tr>
      <w:tr w:rsidR="00E7367B" w:rsidRPr="009C50E2" w14:paraId="39C890AC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088D21D6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57C57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吸顶灯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3E4A7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</w:tc>
        <w:tc>
          <w:tcPr>
            <w:tcW w:w="1276" w:type="dxa"/>
            <w:vAlign w:val="center"/>
          </w:tcPr>
          <w:p w14:paraId="1BBB2C2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设备型号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993F6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022934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、安装方式：</w:t>
            </w:r>
          </w:p>
          <w:p w14:paraId="79791FF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、安装高度：</w:t>
            </w:r>
          </w:p>
          <w:p w14:paraId="36CC862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、施工区域：</w:t>
            </w:r>
          </w:p>
          <w:p w14:paraId="5F44236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540FAD1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、系统：</w:t>
            </w:r>
          </w:p>
          <w:p w14:paraId="78712B4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、回路：</w:t>
            </w:r>
          </w:p>
          <w:p w14:paraId="2896BC7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、直径：</w:t>
            </w:r>
          </w:p>
        </w:tc>
      </w:tr>
      <w:tr w:rsidR="00E7367B" w:rsidRPr="009C50E2" w14:paraId="5DE033F4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5E62EADA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D89B4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格栅灯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C9530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</w:tc>
        <w:tc>
          <w:tcPr>
            <w:tcW w:w="1276" w:type="dxa"/>
            <w:vAlign w:val="center"/>
          </w:tcPr>
          <w:p w14:paraId="0182E66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设备型号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CE7D9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、功率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DB5318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、安装方式：</w:t>
            </w:r>
          </w:p>
          <w:p w14:paraId="1B3A9A7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、安装高度：</w:t>
            </w:r>
          </w:p>
          <w:p w14:paraId="3244BE2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、施工区域：</w:t>
            </w:r>
          </w:p>
          <w:p w14:paraId="1240BEF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58EB008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、系统：</w:t>
            </w:r>
          </w:p>
          <w:p w14:paraId="4A8027B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、回路：</w:t>
            </w:r>
          </w:p>
          <w:p w14:paraId="3180E34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、直径：</w:t>
            </w:r>
          </w:p>
          <w:p w14:paraId="389C43C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、长宽：</w:t>
            </w:r>
          </w:p>
        </w:tc>
      </w:tr>
      <w:tr w:rsidR="00E7367B" w:rsidRPr="009C50E2" w14:paraId="3D579427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7D36069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A868E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支架灯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C9A9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</w:tc>
        <w:tc>
          <w:tcPr>
            <w:tcW w:w="1276" w:type="dxa"/>
            <w:vAlign w:val="center"/>
          </w:tcPr>
          <w:p w14:paraId="5B54642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设备型号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942F2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、功率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2E28B7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、安装方式：</w:t>
            </w:r>
          </w:p>
          <w:p w14:paraId="480E38D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、安装高度：</w:t>
            </w:r>
          </w:p>
          <w:p w14:paraId="64A66DD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、施工区域：</w:t>
            </w:r>
          </w:p>
          <w:p w14:paraId="5FCFA4C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3BF0FC1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、系统：</w:t>
            </w:r>
          </w:p>
          <w:p w14:paraId="27041F7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、回路：</w:t>
            </w:r>
          </w:p>
          <w:p w14:paraId="64376CD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、单根长度：</w:t>
            </w:r>
          </w:p>
        </w:tc>
      </w:tr>
      <w:tr w:rsidR="00E7367B" w:rsidRPr="009C50E2" w14:paraId="6038550F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63DB7568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33FD6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航空指示灯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8E5F5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</w:tc>
        <w:tc>
          <w:tcPr>
            <w:tcW w:w="1276" w:type="dxa"/>
            <w:vAlign w:val="center"/>
          </w:tcPr>
          <w:p w14:paraId="7EEB981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设备型号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36994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CA1FF7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、安装方式：</w:t>
            </w:r>
          </w:p>
          <w:p w14:paraId="4DD37D6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、安装高度：</w:t>
            </w:r>
          </w:p>
          <w:p w14:paraId="457EE98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、施工区域：</w:t>
            </w:r>
          </w:p>
          <w:p w14:paraId="30D2C03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2024800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、系统：</w:t>
            </w:r>
          </w:p>
          <w:p w14:paraId="334F7C8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、回路：</w:t>
            </w:r>
          </w:p>
          <w:p w14:paraId="0B6942E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、颜色：</w:t>
            </w:r>
          </w:p>
        </w:tc>
      </w:tr>
      <w:tr w:rsidR="00E7367B" w:rsidRPr="009C50E2" w14:paraId="54E1EE3F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6C2402AE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87AC1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疏散指示灯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E106E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</w:tc>
        <w:tc>
          <w:tcPr>
            <w:tcW w:w="1276" w:type="dxa"/>
            <w:vAlign w:val="center"/>
          </w:tcPr>
          <w:p w14:paraId="42D1C57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设备型号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2783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21AE97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、安装方式：</w:t>
            </w:r>
          </w:p>
          <w:p w14:paraId="5D7A598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、安装高度：</w:t>
            </w:r>
          </w:p>
          <w:p w14:paraId="39C8B8A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、施工区域：</w:t>
            </w:r>
          </w:p>
          <w:p w14:paraId="6461BDA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14B4C23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、系统：</w:t>
            </w:r>
          </w:p>
          <w:p w14:paraId="758AE9E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、回路：</w:t>
            </w:r>
          </w:p>
          <w:p w14:paraId="6D3C38C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、规格型号：</w:t>
            </w:r>
          </w:p>
          <w:p w14:paraId="3A5B1FD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（单向还是双向）</w:t>
            </w:r>
          </w:p>
        </w:tc>
      </w:tr>
      <w:tr w:rsidR="00E7367B" w:rsidRPr="009C50E2" w14:paraId="449A1512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7A7DD0FB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C7352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应急灯</w:t>
            </w:r>
          </w:p>
          <w:p w14:paraId="404FF34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壁灯</w:t>
            </w:r>
          </w:p>
          <w:p w14:paraId="56342B1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节能灯</w:t>
            </w:r>
          </w:p>
          <w:p w14:paraId="2A66758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防水防尘灯</w:t>
            </w:r>
          </w:p>
          <w:p w14:paraId="37B7001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座头灯</w:t>
            </w:r>
          </w:p>
          <w:p w14:paraId="028BB34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感应灯</w:t>
            </w:r>
          </w:p>
          <w:p w14:paraId="446A39E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等其他灯具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3B73B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</w:tc>
        <w:tc>
          <w:tcPr>
            <w:tcW w:w="1276" w:type="dxa"/>
            <w:vAlign w:val="center"/>
          </w:tcPr>
          <w:p w14:paraId="15D1F69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设备型号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EDB58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、功率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45AD2F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、安装方式</w:t>
            </w:r>
          </w:p>
          <w:p w14:paraId="0B5D1BE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、安装高度</w:t>
            </w:r>
          </w:p>
          <w:p w14:paraId="0E0497F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、施工区域</w:t>
            </w:r>
          </w:p>
          <w:p w14:paraId="614745F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</w:t>
            </w:r>
          </w:p>
          <w:p w14:paraId="0653B6A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</w:t>
            </w:r>
          </w:p>
          <w:p w14:paraId="5493C93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</w:t>
            </w:r>
          </w:p>
        </w:tc>
      </w:tr>
      <w:tr w:rsidR="00E7367B" w:rsidRPr="009C50E2" w14:paraId="33C96CDA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66273D3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6338A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普通开关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8011F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  <w:p w14:paraId="1B3E014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34C3E4C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单联单控开关</w:t>
            </w:r>
          </w:p>
        </w:tc>
        <w:tc>
          <w:tcPr>
            <w:tcW w:w="1276" w:type="dxa"/>
            <w:vAlign w:val="center"/>
          </w:tcPr>
          <w:p w14:paraId="5A2B591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设备型号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04A74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9935C2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安装方式</w:t>
            </w:r>
          </w:p>
          <w:p w14:paraId="55428DC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安装高度</w:t>
            </w:r>
          </w:p>
          <w:p w14:paraId="75459D5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施工区域</w:t>
            </w:r>
          </w:p>
          <w:p w14:paraId="0AB256E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专业</w:t>
            </w:r>
          </w:p>
          <w:p w14:paraId="76BD4B5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系统</w:t>
            </w:r>
          </w:p>
          <w:p w14:paraId="56FF230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回路</w:t>
            </w:r>
          </w:p>
          <w:p w14:paraId="14EF1A1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规格型号（举例：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250V/10A 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10A/86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型）</w:t>
            </w:r>
          </w:p>
        </w:tc>
      </w:tr>
      <w:tr w:rsidR="00E7367B" w:rsidRPr="009C50E2" w14:paraId="352443DF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5161C86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50FB4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开关电源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C44B3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  <w:p w14:paraId="1586BCA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6CFFF83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开关电源</w:t>
            </w:r>
          </w:p>
        </w:tc>
        <w:tc>
          <w:tcPr>
            <w:tcW w:w="1276" w:type="dxa"/>
            <w:vAlign w:val="center"/>
          </w:tcPr>
          <w:p w14:paraId="32E1E32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设备型号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D4C14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、功率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306FC9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、安装方式：</w:t>
            </w:r>
          </w:p>
          <w:p w14:paraId="1E15BB4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、安装高度：</w:t>
            </w:r>
          </w:p>
          <w:p w14:paraId="42BE34A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、施工区域：</w:t>
            </w:r>
          </w:p>
          <w:p w14:paraId="15F7152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42F275B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、系统：</w:t>
            </w:r>
          </w:p>
          <w:p w14:paraId="6A9BE34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、回路：</w:t>
            </w:r>
          </w:p>
          <w:p w14:paraId="796BBC5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、规格型号：</w:t>
            </w:r>
          </w:p>
        </w:tc>
      </w:tr>
      <w:tr w:rsidR="00E7367B" w:rsidRPr="009C50E2" w14:paraId="2EFB97A2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4B4C90C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5A5F0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插座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FBA53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  <w:p w14:paraId="6CFE38D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6FD7BF0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单项插座</w:t>
            </w:r>
          </w:p>
        </w:tc>
        <w:tc>
          <w:tcPr>
            <w:tcW w:w="1276" w:type="dxa"/>
            <w:vAlign w:val="center"/>
          </w:tcPr>
          <w:p w14:paraId="42C9A7B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设备型号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35299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B8A8D6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、安装方式</w:t>
            </w:r>
          </w:p>
          <w:p w14:paraId="5D60988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、安装高度</w:t>
            </w:r>
          </w:p>
          <w:p w14:paraId="5DC8CF5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、施工区域</w:t>
            </w:r>
          </w:p>
          <w:p w14:paraId="7BC6CA9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</w:t>
            </w:r>
          </w:p>
          <w:p w14:paraId="1457E7F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</w:t>
            </w:r>
          </w:p>
          <w:p w14:paraId="0B6ABD2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</w:t>
            </w:r>
          </w:p>
          <w:p w14:paraId="18E86E5F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、规格型号：</w:t>
            </w:r>
          </w:p>
          <w:p w14:paraId="27DEF22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（举例：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250V/10A 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10A/86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型、暗装）</w:t>
            </w:r>
          </w:p>
        </w:tc>
      </w:tr>
      <w:tr w:rsidR="00E7367B" w:rsidRPr="009C50E2" w14:paraId="10A6EC18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04F4EBCF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07226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荧光灯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BF270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设备名称</w:t>
            </w:r>
          </w:p>
          <w:p w14:paraId="5749031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lastRenderedPageBreak/>
              <w:t>例：</w:t>
            </w:r>
          </w:p>
          <w:p w14:paraId="2707A6F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单管荧光灯</w:t>
            </w:r>
          </w:p>
        </w:tc>
        <w:tc>
          <w:tcPr>
            <w:tcW w:w="1276" w:type="dxa"/>
            <w:vAlign w:val="center"/>
          </w:tcPr>
          <w:p w14:paraId="6B9D8BB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设备型号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054BC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4393E4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、安装方式：</w:t>
            </w:r>
          </w:p>
          <w:p w14:paraId="0317F97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、安装高度：</w:t>
            </w:r>
          </w:p>
          <w:p w14:paraId="49CA673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、施工区域：</w:t>
            </w:r>
          </w:p>
          <w:p w14:paraId="74E6245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3C0CDE0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、系统：</w:t>
            </w:r>
          </w:p>
          <w:p w14:paraId="54AF2DE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、回路：</w:t>
            </w:r>
          </w:p>
          <w:p w14:paraId="5F81C67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（有吊装要求的灯具族属性应给予明确）</w:t>
            </w:r>
          </w:p>
        </w:tc>
      </w:tr>
      <w:tr w:rsidR="00E7367B" w:rsidRPr="009C50E2" w14:paraId="76B19957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6EBBFEAD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26284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桥架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E35E1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带配件的电缆桥架</w:t>
            </w:r>
          </w:p>
          <w:p w14:paraId="5C9D8AB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无配件的电缆桥架</w:t>
            </w:r>
          </w:p>
        </w:tc>
        <w:tc>
          <w:tcPr>
            <w:tcW w:w="1276" w:type="dxa"/>
            <w:vAlign w:val="center"/>
          </w:tcPr>
          <w:p w14:paraId="22DEAFB3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构件名称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材质</w:t>
            </w:r>
          </w:p>
          <w:p w14:paraId="5407221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30B4CCA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托盘式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镀锌桥架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1C619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、宽、高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2D88A7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、安装方式：</w:t>
            </w:r>
          </w:p>
          <w:p w14:paraId="1843C77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、安装高度：</w:t>
            </w:r>
          </w:p>
          <w:p w14:paraId="7B475BA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、安装位置：</w:t>
            </w:r>
          </w:p>
          <w:p w14:paraId="7B94A79A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、专业：</w:t>
            </w:r>
          </w:p>
          <w:p w14:paraId="10EEC22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、系统：</w:t>
            </w:r>
          </w:p>
          <w:p w14:paraId="329AE161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、回路：</w:t>
            </w:r>
          </w:p>
          <w:p w14:paraId="7AC51B3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（不同规格区分普通耐火，不同类别，不同专业间的桥架要区别开）</w:t>
            </w:r>
          </w:p>
        </w:tc>
      </w:tr>
      <w:tr w:rsidR="00E7367B" w:rsidRPr="009C50E2" w14:paraId="081040CC" w14:textId="77777777" w:rsidTr="00F84E62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14:paraId="16549DC3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34FEC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母线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1E25C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构件名称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14:paraId="3A9D14B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372FC7B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母线</w:t>
            </w:r>
          </w:p>
        </w:tc>
        <w:tc>
          <w:tcPr>
            <w:tcW w:w="1276" w:type="dxa"/>
            <w:vAlign w:val="center"/>
          </w:tcPr>
          <w:p w14:paraId="3F0E2D5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平面形状</w:t>
            </w:r>
          </w:p>
          <w:p w14:paraId="1DED7B3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例：</w:t>
            </w:r>
          </w:p>
          <w:p w14:paraId="3A9C609E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水平段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垂直段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/ Z 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型弯头垂直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33685D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、安装方式</w:t>
            </w:r>
          </w:p>
          <w:p w14:paraId="7B377EE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、安装高度</w:t>
            </w:r>
          </w:p>
          <w:p w14:paraId="1B0BD92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、安装位置</w:t>
            </w:r>
          </w:p>
          <w:p w14:paraId="30959AD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、专业</w:t>
            </w:r>
          </w:p>
          <w:p w14:paraId="7661C10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、系统</w:t>
            </w:r>
          </w:p>
          <w:p w14:paraId="1F37401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、回路</w:t>
            </w:r>
          </w:p>
          <w:p w14:paraId="25A1EF99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、母线直身段、母线垂直段，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L 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型弯头垂直、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L 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型弯头水平、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Z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型弯头水平、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 xml:space="preserve">Z 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型弯头垂直、接插箱、接口、横向母线槽连接件、母线始端、竖</w:t>
            </w:r>
          </w:p>
          <w:p w14:paraId="50717A2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向母线槽连接件、弹簧支架、支架等内容要根据母线厂家深化设计图，应用族库中母线构件族进行模型搭建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C670AA6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7367B" w:rsidRPr="009C50E2" w14:paraId="348273B3" w14:textId="77777777" w:rsidTr="00F84E62">
        <w:trPr>
          <w:trHeight w:val="20"/>
        </w:trPr>
        <w:tc>
          <w:tcPr>
            <w:tcW w:w="596" w:type="dxa"/>
            <w:shd w:val="clear" w:color="auto" w:fill="auto"/>
            <w:vAlign w:val="center"/>
          </w:tcPr>
          <w:p w14:paraId="72929850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备注</w:t>
            </w:r>
            <w:r w:rsidRPr="009C50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60" w:type="dxa"/>
            <w:gridSpan w:val="5"/>
            <w:shd w:val="clear" w:color="auto" w:fill="auto"/>
            <w:vAlign w:val="center"/>
          </w:tcPr>
          <w:p w14:paraId="7CEA3CD4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计划开工时间</w:t>
            </w:r>
          </w:p>
          <w:p w14:paraId="412C965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计划完工时间</w:t>
            </w:r>
          </w:p>
          <w:p w14:paraId="668F5A4B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实际开工时间</w:t>
            </w:r>
          </w:p>
          <w:p w14:paraId="2487EA48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实际完工实际</w:t>
            </w:r>
          </w:p>
          <w:p w14:paraId="0D33896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是否抽样检查</w:t>
            </w:r>
          </w:p>
          <w:p w14:paraId="0D29EAB7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抽样质检结果</w:t>
            </w:r>
          </w:p>
          <w:p w14:paraId="1C1E22D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相关设备信息</w:t>
            </w:r>
          </w:p>
          <w:p w14:paraId="4B2C0420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……</w:t>
            </w:r>
          </w:p>
          <w:p w14:paraId="72A70DEC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（在所有构件，实例属性，文字下方添加）</w:t>
            </w:r>
          </w:p>
          <w:p w14:paraId="0DCE0FD2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过滤关键字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实例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</w:p>
          <w:p w14:paraId="3541B32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过滤关键字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类型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_</w:t>
            </w:r>
          </w:p>
        </w:tc>
      </w:tr>
      <w:tr w:rsidR="00E7367B" w:rsidRPr="009C50E2" w14:paraId="272C9D15" w14:textId="77777777" w:rsidTr="00F84E62">
        <w:trPr>
          <w:trHeight w:val="20"/>
        </w:trPr>
        <w:tc>
          <w:tcPr>
            <w:tcW w:w="596" w:type="dxa"/>
            <w:shd w:val="clear" w:color="auto" w:fill="auto"/>
            <w:vAlign w:val="center"/>
          </w:tcPr>
          <w:p w14:paraId="0B9D6B07" w14:textId="77777777" w:rsidR="00E7367B" w:rsidRPr="009C50E2" w:rsidRDefault="00E7367B" w:rsidP="00CB4802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0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备注</w:t>
            </w:r>
            <w:r w:rsidRPr="009C50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60" w:type="dxa"/>
            <w:gridSpan w:val="5"/>
            <w:shd w:val="clear" w:color="auto" w:fill="auto"/>
            <w:vAlign w:val="center"/>
          </w:tcPr>
          <w:p w14:paraId="311FAC95" w14:textId="77777777" w:rsidR="00E7367B" w:rsidRPr="009C50E2" w:rsidRDefault="00E7367B" w:rsidP="00CB4802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在考虑成本的时候，可以根据族的特性，在构件的类型属性下添加清单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9C50E2">
              <w:rPr>
                <w:rFonts w:ascii="Times New Roman" w:hAnsi="Times New Roman" w:cs="Times New Roman"/>
                <w:sz w:val="15"/>
                <w:szCs w:val="15"/>
              </w:rPr>
              <w:t>定额编码，项目特征等。</w:t>
            </w:r>
          </w:p>
        </w:tc>
      </w:tr>
    </w:tbl>
    <w:p w14:paraId="622E7DC3" w14:textId="2C9B978E" w:rsidR="000F3C4C" w:rsidRPr="009C50E2" w:rsidRDefault="000F3C4C" w:rsidP="007462BB">
      <w:pPr>
        <w:spacing w:line="360" w:lineRule="auto"/>
        <w:rPr>
          <w:rFonts w:ascii="Times New Roman" w:hAnsi="Times New Roman" w:cs="Times New Roman"/>
        </w:rPr>
      </w:pPr>
    </w:p>
    <w:p w14:paraId="072FA8DD" w14:textId="38875DF0" w:rsidR="00141717" w:rsidRPr="009C50E2" w:rsidRDefault="00141717" w:rsidP="00141717">
      <w:pPr>
        <w:spacing w:line="360" w:lineRule="auto"/>
        <w:rPr>
          <w:rFonts w:ascii="Times New Roman" w:hAnsi="Times New Roman" w:cs="Times New Roman"/>
          <w:b/>
          <w:bCs/>
        </w:rPr>
      </w:pPr>
      <w:r w:rsidRPr="009C50E2">
        <w:rPr>
          <w:rFonts w:ascii="Times New Roman" w:hAnsi="Times New Roman" w:cs="Times New Roman"/>
          <w:b/>
          <w:bCs/>
        </w:rPr>
        <w:t>特别注意事项：</w:t>
      </w:r>
    </w:p>
    <w:p w14:paraId="64B8175A" w14:textId="31939E60" w:rsidR="000F3C4C" w:rsidRPr="009C50E2" w:rsidRDefault="000F3C4C" w:rsidP="00141717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Revit</w:t>
      </w:r>
      <w:r w:rsidRPr="009C50E2">
        <w:rPr>
          <w:rFonts w:ascii="Times New Roman" w:hAnsi="Times New Roman" w:cs="Times New Roman"/>
        </w:rPr>
        <w:t>的模型是由系统族、自建（载入）族、</w:t>
      </w:r>
      <w:proofErr w:type="gramStart"/>
      <w:r w:rsidRPr="009C50E2">
        <w:rPr>
          <w:rFonts w:ascii="Times New Roman" w:hAnsi="Times New Roman" w:cs="Times New Roman"/>
        </w:rPr>
        <w:t>内建族构成</w:t>
      </w:r>
      <w:proofErr w:type="gramEnd"/>
      <w:r w:rsidRPr="009C50E2">
        <w:rPr>
          <w:rFonts w:ascii="Times New Roman" w:hAnsi="Times New Roman" w:cs="Times New Roman"/>
        </w:rPr>
        <w:t>，常规的建模方式是应用系统族（类型）、自建（载入）族进行模型搭建，但部分构件需要采用</w:t>
      </w:r>
      <w:proofErr w:type="gramStart"/>
      <w:r w:rsidRPr="009C50E2">
        <w:rPr>
          <w:rFonts w:ascii="Times New Roman" w:hAnsi="Times New Roman" w:cs="Times New Roman"/>
        </w:rPr>
        <w:t>內</w:t>
      </w:r>
      <w:proofErr w:type="gramEnd"/>
      <w:r w:rsidRPr="009C50E2">
        <w:rPr>
          <w:rFonts w:ascii="Times New Roman" w:hAnsi="Times New Roman" w:cs="Times New Roman"/>
        </w:rPr>
        <w:t>建模型的方式进行替代建模。当采用替代建模方式时，应依据构件类型进行参数设置，同时</w:t>
      </w:r>
      <w:proofErr w:type="gramStart"/>
      <w:r w:rsidRPr="009C50E2">
        <w:rPr>
          <w:rFonts w:ascii="Times New Roman" w:hAnsi="Times New Roman" w:cs="Times New Roman"/>
        </w:rPr>
        <w:t>考虑算量的</w:t>
      </w:r>
      <w:proofErr w:type="gramEnd"/>
      <w:r w:rsidRPr="009C50E2">
        <w:rPr>
          <w:rFonts w:ascii="Times New Roman" w:hAnsi="Times New Roman" w:cs="Times New Roman"/>
        </w:rPr>
        <w:t>特征，遵循以下基本规则：</w:t>
      </w:r>
    </w:p>
    <w:p w14:paraId="0564B4C3" w14:textId="77777777" w:rsidR="000F3C4C" w:rsidRPr="009C50E2" w:rsidRDefault="000F3C4C" w:rsidP="00141717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1</w:t>
      </w:r>
      <w:r w:rsidRPr="009C50E2">
        <w:rPr>
          <w:rFonts w:ascii="Times New Roman" w:hAnsi="Times New Roman" w:cs="Times New Roman"/>
        </w:rPr>
        <w:t>、尽量采用同类型的构件进行替代，如墙面面层，用墙建模，楼板的面层和天棚，可以用楼板建模，楼梯面层用楼梯建模；</w:t>
      </w:r>
    </w:p>
    <w:p w14:paraId="037740E2" w14:textId="77777777" w:rsidR="000F3C4C" w:rsidRPr="009C50E2" w:rsidRDefault="000F3C4C" w:rsidP="00141717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2</w:t>
      </w:r>
      <w:r w:rsidRPr="009C50E2">
        <w:rPr>
          <w:rFonts w:ascii="Times New Roman" w:hAnsi="Times New Roman" w:cs="Times New Roman"/>
        </w:rPr>
        <w:t>、对无同类型构件的，按如下原则处理：</w:t>
      </w:r>
    </w:p>
    <w:p w14:paraId="1100DFBE" w14:textId="22095F56" w:rsidR="000F3C4C" w:rsidRPr="009C50E2" w:rsidRDefault="000F3C4C" w:rsidP="00141717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lastRenderedPageBreak/>
        <w:t>（</w:t>
      </w:r>
      <w:r w:rsidRPr="009C50E2">
        <w:rPr>
          <w:rFonts w:ascii="Times New Roman" w:hAnsi="Times New Roman" w:cs="Times New Roman"/>
        </w:rPr>
        <w:t>1</w:t>
      </w:r>
      <w:r w:rsidRPr="009C50E2">
        <w:rPr>
          <w:rFonts w:ascii="Times New Roman" w:hAnsi="Times New Roman" w:cs="Times New Roman"/>
        </w:rPr>
        <w:t>）水平面状构件，根据构件专业属性、是否需要剪切开洞等因素，优先选择用系统族楼板（建筑板、结构板、基础底板）替代建模，如内装地面铺装、景观地面铺装等；</w:t>
      </w:r>
    </w:p>
    <w:p w14:paraId="699433FE" w14:textId="5C9B3BF5" w:rsidR="000F3C4C" w:rsidRPr="009C50E2" w:rsidRDefault="000F3C4C" w:rsidP="00141717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2</w:t>
      </w:r>
      <w:r w:rsidRPr="009C50E2">
        <w:rPr>
          <w:rFonts w:ascii="Times New Roman" w:hAnsi="Times New Roman" w:cs="Times New Roman"/>
        </w:rPr>
        <w:t>）垂直面状构件，根据专业属性，优先选择用系统</w:t>
      </w:r>
      <w:proofErr w:type="gramStart"/>
      <w:r w:rsidRPr="009C50E2">
        <w:rPr>
          <w:rFonts w:ascii="Times New Roman" w:hAnsi="Times New Roman" w:cs="Times New Roman"/>
        </w:rPr>
        <w:t>族墙族</w:t>
      </w:r>
      <w:proofErr w:type="gramEnd"/>
      <w:r w:rsidRPr="009C50E2">
        <w:rPr>
          <w:rFonts w:ascii="Times New Roman" w:hAnsi="Times New Roman" w:cs="Times New Roman"/>
        </w:rPr>
        <w:t>搭建，如内装面层等；</w:t>
      </w:r>
    </w:p>
    <w:p w14:paraId="1125216E" w14:textId="2A15626E" w:rsidR="000F3C4C" w:rsidRPr="009C50E2" w:rsidRDefault="000F3C4C" w:rsidP="00141717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（</w:t>
      </w:r>
      <w:r w:rsidRPr="009C50E2">
        <w:rPr>
          <w:rFonts w:ascii="Times New Roman" w:hAnsi="Times New Roman" w:cs="Times New Roman"/>
        </w:rPr>
        <w:t>3</w:t>
      </w:r>
      <w:r w:rsidRPr="009C50E2">
        <w:rPr>
          <w:rFonts w:ascii="Times New Roman" w:hAnsi="Times New Roman" w:cs="Times New Roman"/>
        </w:rPr>
        <w:t>）线状构件，优先选择用结构框架族搭建，如内装</w:t>
      </w:r>
      <w:r w:rsidRPr="009C50E2">
        <w:rPr>
          <w:rFonts w:ascii="Times New Roman" w:hAnsi="Times New Roman" w:cs="Times New Roman"/>
        </w:rPr>
        <w:t xml:space="preserve"> LED </w:t>
      </w:r>
      <w:r w:rsidRPr="009C50E2">
        <w:rPr>
          <w:rFonts w:ascii="Times New Roman" w:hAnsi="Times New Roman" w:cs="Times New Roman"/>
        </w:rPr>
        <w:t>灯带。</w:t>
      </w:r>
    </w:p>
    <w:p w14:paraId="116DE5EA" w14:textId="4019EE37" w:rsidR="00A93207" w:rsidRPr="009C50E2" w:rsidRDefault="00A93207" w:rsidP="00141717">
      <w:pPr>
        <w:spacing w:line="360" w:lineRule="auto"/>
        <w:ind w:firstLineChars="200" w:firstLine="480"/>
        <w:rPr>
          <w:rFonts w:ascii="Times New Roman" w:hAnsi="Times New Roman" w:cs="Times New Roman"/>
        </w:rPr>
      </w:pPr>
    </w:p>
    <w:p w14:paraId="3DD49444" w14:textId="77777777" w:rsidR="00A93207" w:rsidRPr="009C50E2" w:rsidRDefault="00A93207" w:rsidP="00141717">
      <w:pPr>
        <w:spacing w:line="360" w:lineRule="auto"/>
        <w:ind w:firstLineChars="200" w:firstLine="480"/>
        <w:rPr>
          <w:rFonts w:ascii="Times New Roman" w:hAnsi="Times New Roman" w:cs="Times New Roman"/>
        </w:rPr>
      </w:pPr>
    </w:p>
    <w:p w14:paraId="1790F558" w14:textId="7EB76A3F" w:rsidR="000F3C4C" w:rsidRPr="009C50E2" w:rsidRDefault="00A93207" w:rsidP="000F3C4C">
      <w:pPr>
        <w:spacing w:line="360" w:lineRule="auto"/>
        <w:rPr>
          <w:rFonts w:ascii="Times New Roman" w:hAnsi="Times New Roman" w:cs="Times New Roman"/>
          <w:b/>
          <w:bCs/>
          <w:color w:val="FF0000"/>
        </w:rPr>
      </w:pPr>
      <w:r w:rsidRPr="009C50E2">
        <w:rPr>
          <w:rFonts w:ascii="Times New Roman" w:hAnsi="Times New Roman" w:cs="Times New Roman"/>
          <w:b/>
          <w:bCs/>
          <w:color w:val="FF0000"/>
        </w:rPr>
        <w:t>未尽事宜</w:t>
      </w:r>
      <w:r w:rsidR="00D04FBF" w:rsidRPr="009C50E2">
        <w:rPr>
          <w:rFonts w:ascii="Times New Roman" w:hAnsi="Times New Roman" w:cs="Times New Roman"/>
          <w:b/>
          <w:bCs/>
          <w:color w:val="FF0000"/>
        </w:rPr>
        <w:t>或疑问</w:t>
      </w:r>
      <w:r w:rsidRPr="009C50E2">
        <w:rPr>
          <w:rFonts w:ascii="Times New Roman" w:hAnsi="Times New Roman" w:cs="Times New Roman"/>
          <w:b/>
          <w:bCs/>
          <w:color w:val="FF0000"/>
        </w:rPr>
        <w:t>：请联系《任务书》中相关老师进行反馈。</w:t>
      </w:r>
    </w:p>
    <w:p w14:paraId="7DAA7558" w14:textId="0F649E98" w:rsidR="00B10609" w:rsidRPr="009C50E2" w:rsidRDefault="00B10609">
      <w:pPr>
        <w:widowControl/>
        <w:jc w:val="left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br w:type="page"/>
      </w:r>
    </w:p>
    <w:p w14:paraId="2224D6CE" w14:textId="77777777" w:rsidR="00B10609" w:rsidRPr="009C50E2" w:rsidRDefault="00B10609" w:rsidP="007462BB">
      <w:pPr>
        <w:spacing w:line="360" w:lineRule="auto"/>
        <w:rPr>
          <w:rFonts w:ascii="Times New Roman" w:hAnsi="Times New Roman" w:cs="Times New Roman"/>
        </w:rPr>
      </w:pPr>
    </w:p>
    <w:p w14:paraId="5FC6ACA9" w14:textId="77777777" w:rsidR="00E065A9" w:rsidRPr="009C50E2" w:rsidRDefault="00E065A9" w:rsidP="00E065A9">
      <w:pPr>
        <w:rPr>
          <w:rFonts w:ascii="Times New Roman" w:hAnsi="Times New Roman" w:cs="Times New Roman"/>
        </w:rPr>
      </w:pPr>
    </w:p>
    <w:p w14:paraId="63DAA7A8" w14:textId="4E39035A" w:rsidR="00E065A9" w:rsidRPr="009C50E2" w:rsidRDefault="00E065A9" w:rsidP="00E065A9">
      <w:pPr>
        <w:pStyle w:val="1"/>
        <w:rPr>
          <w:rFonts w:ascii="Times New Roman" w:hAnsi="Times New Roman" w:cs="Times New Roman"/>
          <w:w w:val="95"/>
        </w:rPr>
      </w:pPr>
      <w:bookmarkStart w:id="55" w:name="_Toc107050645"/>
      <w:r w:rsidRPr="009C50E2">
        <w:rPr>
          <w:rFonts w:ascii="Times New Roman" w:hAnsi="Times New Roman" w:cs="Times New Roman"/>
          <w:w w:val="95"/>
        </w:rPr>
        <w:t>BIM-</w:t>
      </w:r>
      <w:r w:rsidRPr="009C50E2">
        <w:rPr>
          <w:rFonts w:ascii="Times New Roman" w:hAnsi="Times New Roman" w:cs="Times New Roman"/>
          <w:w w:val="95"/>
        </w:rPr>
        <w:t>应用</w:t>
      </w:r>
      <w:r w:rsidR="00B10609" w:rsidRPr="009C50E2">
        <w:rPr>
          <w:rFonts w:ascii="Times New Roman" w:hAnsi="Times New Roman" w:cs="Times New Roman"/>
          <w:w w:val="95"/>
        </w:rPr>
        <w:t>《</w:t>
      </w:r>
      <w:r w:rsidRPr="009C50E2">
        <w:rPr>
          <w:rFonts w:ascii="Times New Roman" w:hAnsi="Times New Roman" w:cs="Times New Roman"/>
          <w:w w:val="95"/>
        </w:rPr>
        <w:t>评分细则</w:t>
      </w:r>
      <w:r w:rsidR="00B10609" w:rsidRPr="009C50E2">
        <w:rPr>
          <w:rFonts w:ascii="Times New Roman" w:hAnsi="Times New Roman" w:cs="Times New Roman"/>
          <w:w w:val="95"/>
        </w:rPr>
        <w:t>》</w:t>
      </w:r>
      <w:bookmarkEnd w:id="55"/>
    </w:p>
    <w:p w14:paraId="565ED72F" w14:textId="77777777" w:rsidR="00E065A9" w:rsidRPr="009C50E2" w:rsidRDefault="00E065A9" w:rsidP="00E065A9">
      <w:pPr>
        <w:rPr>
          <w:rFonts w:ascii="Times New Roman" w:hAnsi="Times New Roman" w:cs="Times New Roman"/>
        </w:rPr>
      </w:pPr>
    </w:p>
    <w:p w14:paraId="01F484C0" w14:textId="6336FB0C" w:rsidR="004926F6" w:rsidRPr="009C50E2" w:rsidRDefault="004926F6">
      <w:pPr>
        <w:widowControl/>
        <w:jc w:val="left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br w:type="page"/>
      </w:r>
    </w:p>
    <w:p w14:paraId="4F49E59B" w14:textId="19E5C31A" w:rsidR="004E4FA9" w:rsidRPr="009C50E2" w:rsidRDefault="002B5872" w:rsidP="002B5872">
      <w:pPr>
        <w:pStyle w:val="2"/>
        <w:rPr>
          <w:rFonts w:ascii="Times New Roman" w:hAnsi="Times New Roman" w:cs="Times New Roman"/>
        </w:rPr>
      </w:pPr>
      <w:bookmarkStart w:id="56" w:name="_Toc107050646"/>
      <w:r w:rsidRPr="009C50E2">
        <w:rPr>
          <w:rFonts w:ascii="Times New Roman" w:hAnsi="Times New Roman" w:cs="Times New Roman"/>
        </w:rPr>
        <w:lastRenderedPageBreak/>
        <w:t>一、计分排名规则</w:t>
      </w:r>
      <w:bookmarkEnd w:id="56"/>
    </w:p>
    <w:p w14:paraId="7F007DFF" w14:textId="11D51465" w:rsidR="002B5872" w:rsidRPr="009C50E2" w:rsidRDefault="00165D7B" w:rsidP="00A12F1F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1</w:t>
      </w:r>
      <w:r w:rsidRPr="009C50E2">
        <w:rPr>
          <w:rFonts w:ascii="Times New Roman" w:hAnsi="Times New Roman" w:cs="Times New Roman"/>
        </w:rPr>
        <w:t>、由</w:t>
      </w:r>
      <w:r w:rsidRPr="009C50E2">
        <w:rPr>
          <w:rFonts w:ascii="Times New Roman" w:hAnsi="Times New Roman" w:cs="Times New Roman"/>
        </w:rPr>
        <w:t>5</w:t>
      </w:r>
      <w:r w:rsidRPr="009C50E2">
        <w:rPr>
          <w:rFonts w:ascii="Times New Roman" w:hAnsi="Times New Roman" w:cs="Times New Roman"/>
        </w:rPr>
        <w:t>名评委专家评分，累加得到总分，按由高到低进行排名，并列排名，如获奖则共拿对应奖项；</w:t>
      </w:r>
    </w:p>
    <w:p w14:paraId="367C0E8E" w14:textId="2BF31F2A" w:rsidR="00165D7B" w:rsidRPr="009C50E2" w:rsidRDefault="00165D7B" w:rsidP="00A12F1F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t>2</w:t>
      </w:r>
      <w:r w:rsidRPr="009C50E2">
        <w:rPr>
          <w:rFonts w:ascii="Times New Roman" w:hAnsi="Times New Roman" w:cs="Times New Roman"/>
        </w:rPr>
        <w:t>、</w:t>
      </w:r>
      <w:r w:rsidR="001E2EB0" w:rsidRPr="009C50E2">
        <w:rPr>
          <w:rFonts w:ascii="Times New Roman" w:hAnsi="Times New Roman" w:cs="Times New Roman"/>
        </w:rPr>
        <w:t>评分为主观评分，如有疑问，可向评委专家组长反馈，再进行核验；</w:t>
      </w:r>
    </w:p>
    <w:p w14:paraId="1E7A72C5" w14:textId="242851DD" w:rsidR="002B5872" w:rsidRPr="009C50E2" w:rsidRDefault="002B5872" w:rsidP="002B5872">
      <w:pPr>
        <w:pStyle w:val="2"/>
        <w:rPr>
          <w:rFonts w:ascii="Times New Roman" w:hAnsi="Times New Roman" w:cs="Times New Roman"/>
        </w:rPr>
      </w:pPr>
      <w:bookmarkStart w:id="57" w:name="_Toc107050647"/>
      <w:r w:rsidRPr="009C50E2">
        <w:rPr>
          <w:rFonts w:ascii="Times New Roman" w:hAnsi="Times New Roman" w:cs="Times New Roman"/>
        </w:rPr>
        <w:t>二、评分细则</w:t>
      </w:r>
      <w:bookmarkEnd w:id="57"/>
    </w:p>
    <w:p w14:paraId="47B0B986" w14:textId="7815F688" w:rsidR="00A85EBF" w:rsidRPr="009C50E2" w:rsidRDefault="00B37973" w:rsidP="009C50E2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</w:rPr>
      </w:pPr>
      <w:r w:rsidRPr="009C50E2">
        <w:rPr>
          <w:rFonts w:ascii="Times New Roman" w:hAnsi="Times New Roman" w:cs="Times New Roman"/>
          <w:b/>
          <w:bCs/>
        </w:rPr>
        <w:t>说明：专家主观评分，根据每一个评分细则</w:t>
      </w:r>
      <w:r w:rsidR="009D3AA1" w:rsidRPr="009C50E2">
        <w:rPr>
          <w:rFonts w:ascii="Times New Roman" w:hAnsi="Times New Roman" w:cs="Times New Roman"/>
          <w:b/>
          <w:bCs/>
        </w:rPr>
        <w:t>中</w:t>
      </w:r>
      <w:r w:rsidRPr="009C50E2">
        <w:rPr>
          <w:rFonts w:ascii="Times New Roman" w:hAnsi="Times New Roman" w:cs="Times New Roman"/>
          <w:b/>
          <w:bCs/>
        </w:rPr>
        <w:t>内容完成整体情况，在当前给定分值中，评分准则为，</w:t>
      </w:r>
      <w:r w:rsidR="00C76C29" w:rsidRPr="009C50E2">
        <w:rPr>
          <w:rFonts w:ascii="Times New Roman" w:hAnsi="Times New Roman" w:cs="Times New Roman"/>
          <w:b/>
          <w:bCs/>
        </w:rPr>
        <w:t>分值</w:t>
      </w:r>
      <w:r w:rsidR="00C76C29" w:rsidRPr="009C50E2">
        <w:rPr>
          <w:rFonts w:ascii="Times New Roman" w:hAnsi="Times New Roman" w:cs="Times New Roman"/>
          <w:b/>
          <w:bCs/>
        </w:rPr>
        <w:t>≤3</w:t>
      </w:r>
      <w:r w:rsidR="00C76C29" w:rsidRPr="009C50E2">
        <w:rPr>
          <w:rFonts w:ascii="Times New Roman" w:hAnsi="Times New Roman" w:cs="Times New Roman"/>
          <w:b/>
          <w:bCs/>
        </w:rPr>
        <w:t>分：</w:t>
      </w:r>
      <w:r w:rsidRPr="009C50E2">
        <w:rPr>
          <w:rFonts w:ascii="Times New Roman" w:hAnsi="Times New Roman" w:cs="Times New Roman"/>
          <w:b/>
          <w:bCs/>
        </w:rPr>
        <w:t>优秀不扣分，良好扣</w:t>
      </w:r>
      <w:r w:rsidRPr="009C50E2">
        <w:rPr>
          <w:rFonts w:ascii="Times New Roman" w:hAnsi="Times New Roman" w:cs="Times New Roman"/>
          <w:b/>
          <w:bCs/>
        </w:rPr>
        <w:t>0.1</w:t>
      </w:r>
      <w:r w:rsidRPr="009C50E2">
        <w:rPr>
          <w:rFonts w:ascii="Times New Roman" w:hAnsi="Times New Roman" w:cs="Times New Roman"/>
          <w:b/>
          <w:bCs/>
        </w:rPr>
        <w:t>分，中等扣</w:t>
      </w:r>
      <w:r w:rsidRPr="009C50E2">
        <w:rPr>
          <w:rFonts w:ascii="Times New Roman" w:hAnsi="Times New Roman" w:cs="Times New Roman"/>
          <w:b/>
          <w:bCs/>
        </w:rPr>
        <w:t>0.2</w:t>
      </w:r>
      <w:r w:rsidRPr="009C50E2">
        <w:rPr>
          <w:rFonts w:ascii="Times New Roman" w:hAnsi="Times New Roman" w:cs="Times New Roman"/>
          <w:b/>
          <w:bCs/>
        </w:rPr>
        <w:t>分，及格扣</w:t>
      </w:r>
      <w:r w:rsidRPr="009C50E2">
        <w:rPr>
          <w:rFonts w:ascii="Times New Roman" w:hAnsi="Times New Roman" w:cs="Times New Roman"/>
          <w:b/>
          <w:bCs/>
        </w:rPr>
        <w:t>0.3</w:t>
      </w:r>
      <w:r w:rsidRPr="009C50E2">
        <w:rPr>
          <w:rFonts w:ascii="Times New Roman" w:hAnsi="Times New Roman" w:cs="Times New Roman"/>
          <w:b/>
          <w:bCs/>
        </w:rPr>
        <w:t>分，不合格扣</w:t>
      </w:r>
      <w:r w:rsidR="00F71EDF" w:rsidRPr="009C50E2">
        <w:rPr>
          <w:rFonts w:ascii="Times New Roman" w:hAnsi="Times New Roman" w:cs="Times New Roman"/>
          <w:b/>
          <w:bCs/>
        </w:rPr>
        <w:t>0.5</w:t>
      </w:r>
      <w:r w:rsidR="00F71EDF" w:rsidRPr="009C50E2">
        <w:rPr>
          <w:rFonts w:ascii="Times New Roman" w:hAnsi="Times New Roman" w:cs="Times New Roman"/>
          <w:b/>
          <w:bCs/>
        </w:rPr>
        <w:t>分</w:t>
      </w:r>
      <w:r w:rsidR="002E1E50" w:rsidRPr="009C50E2">
        <w:rPr>
          <w:rFonts w:ascii="Times New Roman" w:hAnsi="Times New Roman" w:cs="Times New Roman"/>
          <w:b/>
          <w:bCs/>
        </w:rPr>
        <w:t>，未做</w:t>
      </w:r>
      <w:r w:rsidR="002E1E50" w:rsidRPr="009C50E2">
        <w:rPr>
          <w:rFonts w:ascii="Times New Roman" w:hAnsi="Times New Roman" w:cs="Times New Roman"/>
          <w:b/>
          <w:bCs/>
        </w:rPr>
        <w:t>0</w:t>
      </w:r>
      <w:r w:rsidR="002E1E50" w:rsidRPr="009C50E2">
        <w:rPr>
          <w:rFonts w:ascii="Times New Roman" w:hAnsi="Times New Roman" w:cs="Times New Roman"/>
          <w:b/>
          <w:bCs/>
        </w:rPr>
        <w:t>分</w:t>
      </w:r>
      <w:r w:rsidR="00C76C29" w:rsidRPr="009C50E2">
        <w:rPr>
          <w:rFonts w:ascii="Times New Roman" w:hAnsi="Times New Roman" w:cs="Times New Roman"/>
          <w:b/>
          <w:bCs/>
        </w:rPr>
        <w:t>；分值＞</w:t>
      </w:r>
      <w:r w:rsidR="00C76C29" w:rsidRPr="009C50E2">
        <w:rPr>
          <w:rFonts w:ascii="Times New Roman" w:hAnsi="Times New Roman" w:cs="Times New Roman"/>
          <w:b/>
          <w:bCs/>
        </w:rPr>
        <w:t>3</w:t>
      </w:r>
      <w:r w:rsidR="00C76C29" w:rsidRPr="009C50E2">
        <w:rPr>
          <w:rFonts w:ascii="Times New Roman" w:hAnsi="Times New Roman" w:cs="Times New Roman"/>
          <w:b/>
          <w:bCs/>
        </w:rPr>
        <w:t>分：优秀不扣分，良好扣</w:t>
      </w:r>
      <w:r w:rsidR="00C76C29" w:rsidRPr="009C50E2">
        <w:rPr>
          <w:rFonts w:ascii="Times New Roman" w:hAnsi="Times New Roman" w:cs="Times New Roman"/>
          <w:b/>
          <w:bCs/>
        </w:rPr>
        <w:t>0.5</w:t>
      </w:r>
      <w:r w:rsidR="00C76C29" w:rsidRPr="009C50E2">
        <w:rPr>
          <w:rFonts w:ascii="Times New Roman" w:hAnsi="Times New Roman" w:cs="Times New Roman"/>
          <w:b/>
          <w:bCs/>
        </w:rPr>
        <w:t>分，中等扣</w:t>
      </w:r>
      <w:r w:rsidR="00C76C29" w:rsidRPr="009C50E2">
        <w:rPr>
          <w:rFonts w:ascii="Times New Roman" w:hAnsi="Times New Roman" w:cs="Times New Roman"/>
          <w:b/>
          <w:bCs/>
        </w:rPr>
        <w:t>1</w:t>
      </w:r>
      <w:r w:rsidR="00C76C29" w:rsidRPr="009C50E2">
        <w:rPr>
          <w:rFonts w:ascii="Times New Roman" w:hAnsi="Times New Roman" w:cs="Times New Roman"/>
          <w:b/>
          <w:bCs/>
        </w:rPr>
        <w:t>分，及格扣</w:t>
      </w:r>
      <w:r w:rsidR="00C76C29" w:rsidRPr="009C50E2">
        <w:rPr>
          <w:rFonts w:ascii="Times New Roman" w:hAnsi="Times New Roman" w:cs="Times New Roman"/>
          <w:b/>
          <w:bCs/>
        </w:rPr>
        <w:t>1.5</w:t>
      </w:r>
      <w:r w:rsidR="00C76C29" w:rsidRPr="009C50E2">
        <w:rPr>
          <w:rFonts w:ascii="Times New Roman" w:hAnsi="Times New Roman" w:cs="Times New Roman"/>
          <w:b/>
          <w:bCs/>
        </w:rPr>
        <w:t>分，不合格扣</w:t>
      </w:r>
      <w:r w:rsidR="00C76C29" w:rsidRPr="009C50E2">
        <w:rPr>
          <w:rFonts w:ascii="Times New Roman" w:hAnsi="Times New Roman" w:cs="Times New Roman"/>
          <w:b/>
          <w:bCs/>
        </w:rPr>
        <w:t>2.5</w:t>
      </w:r>
      <w:r w:rsidR="00C76C29" w:rsidRPr="009C50E2">
        <w:rPr>
          <w:rFonts w:ascii="Times New Roman" w:hAnsi="Times New Roman" w:cs="Times New Roman"/>
          <w:b/>
          <w:bCs/>
        </w:rPr>
        <w:t>分，未做</w:t>
      </w:r>
      <w:r w:rsidR="00C76C29" w:rsidRPr="009C50E2">
        <w:rPr>
          <w:rFonts w:ascii="Times New Roman" w:hAnsi="Times New Roman" w:cs="Times New Roman"/>
          <w:b/>
          <w:bCs/>
        </w:rPr>
        <w:t>0</w:t>
      </w:r>
      <w:r w:rsidR="00C76C29" w:rsidRPr="009C50E2">
        <w:rPr>
          <w:rFonts w:ascii="Times New Roman" w:hAnsi="Times New Roman" w:cs="Times New Roman"/>
          <w:b/>
          <w:bCs/>
        </w:rPr>
        <w:t>分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05"/>
        <w:gridCol w:w="1205"/>
        <w:gridCol w:w="3543"/>
        <w:gridCol w:w="709"/>
        <w:gridCol w:w="815"/>
      </w:tblGrid>
      <w:tr w:rsidR="00131850" w:rsidRPr="009C50E2" w14:paraId="789B519E" w14:textId="77777777" w:rsidTr="00131850">
        <w:trPr>
          <w:trHeight w:val="600"/>
        </w:trPr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14:paraId="7883F001" w14:textId="4AEF3930" w:rsidR="00131850" w:rsidRPr="009C50E2" w:rsidRDefault="00074F1F" w:rsidP="00185FC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主要</w:t>
            </w:r>
            <w:r w:rsidR="00131850"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评分细则</w:t>
            </w:r>
          </w:p>
        </w:tc>
      </w:tr>
      <w:tr w:rsidR="00A85EBF" w:rsidRPr="009C50E2" w14:paraId="3385F323" w14:textId="77777777" w:rsidTr="003777DB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</w:tcPr>
          <w:p w14:paraId="05D976BA" w14:textId="3690B7E0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4"/>
              </w:rPr>
              <w:t>主控分部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2B40701F" w14:textId="68EAD26E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4"/>
              </w:rPr>
              <w:t>细则内容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1BF5F" w14:textId="1397BFCC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4"/>
              </w:rPr>
              <w:t>分值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D1D32" w14:textId="5340FD25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4"/>
              </w:rPr>
              <w:t>评分</w:t>
            </w:r>
          </w:p>
        </w:tc>
      </w:tr>
      <w:tr w:rsidR="00A85EBF" w:rsidRPr="009C50E2" w14:paraId="3B4A4A86" w14:textId="77777777" w:rsidTr="00C9042C">
        <w:trPr>
          <w:trHeight w:val="803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14:paraId="2E1D171A" w14:textId="52BB387B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文件管理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2D0BFDE3" w14:textId="5A797031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本项内容没有分值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4017C535" w14:textId="4F72B47E" w:rsidR="00A85EBF" w:rsidRPr="009C50E2" w:rsidRDefault="00A85EBF" w:rsidP="00A85EBF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815" w:type="dxa"/>
            <w:vMerge w:val="restart"/>
            <w:shd w:val="clear" w:color="auto" w:fill="auto"/>
            <w:noWrap/>
            <w:vAlign w:val="center"/>
          </w:tcPr>
          <w:p w14:paraId="6AF550A0" w14:textId="4864B9B4" w:rsidR="00A85EBF" w:rsidRPr="009C50E2" w:rsidRDefault="00A85EBF" w:rsidP="00A85EBF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6C8237D9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2C19B8EB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71D7D8B9" w14:textId="465061EB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未按要求文件管理，扣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分，并计入总成绩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14:paraId="00A22ABF" w14:textId="6075C933" w:rsidR="00A85EBF" w:rsidRPr="009C50E2" w:rsidRDefault="00A85EBF" w:rsidP="00A85EBF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noWrap/>
            <w:vAlign w:val="center"/>
            <w:hideMark/>
          </w:tcPr>
          <w:p w14:paraId="684E8679" w14:textId="11777D9B" w:rsidR="00A85EBF" w:rsidRPr="009C50E2" w:rsidRDefault="00A85EBF" w:rsidP="00A85EBF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2941313B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5AA57132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17F484A0" w14:textId="59DA72A3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已按要求文件管理，不扣分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14:paraId="1A90B276" w14:textId="45547100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noWrap/>
            <w:vAlign w:val="center"/>
            <w:hideMark/>
          </w:tcPr>
          <w:p w14:paraId="3C1B2585" w14:textId="5B6799C8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10040" w:rsidRPr="009C50E2" w14:paraId="0400BB8A" w14:textId="77777777" w:rsidTr="00C9042C">
        <w:trPr>
          <w:trHeight w:val="803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14:paraId="450A7D86" w14:textId="6233168A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</w:t>
            </w:r>
            <w:r w:rsidRPr="009C50E2">
              <w:rPr>
                <w:rFonts w:ascii="Times New Roman" w:hAnsi="Times New Roman" w:cs="Times New Roman"/>
              </w:rPr>
              <w:t xml:space="preserve"> 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BIM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标准化参数建模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--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建模环境设置，（样板文件）分值：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14:paraId="3E7E5665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2.1“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项目信息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中添加所需信息；分计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0FC53CEE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项目发布日期：实际完成时间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1CBF40F1" w14:textId="18B82E3E" w:rsidR="00A10040" w:rsidRPr="009C50E2" w:rsidRDefault="00A10040" w:rsidP="00A85EBF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815" w:type="dxa"/>
            <w:vMerge w:val="restart"/>
            <w:shd w:val="clear" w:color="auto" w:fill="auto"/>
            <w:noWrap/>
            <w:vAlign w:val="center"/>
            <w:hideMark/>
          </w:tcPr>
          <w:p w14:paraId="702B2627" w14:textId="79B27F20" w:rsidR="00A10040" w:rsidRPr="009C50E2" w:rsidRDefault="00A10040" w:rsidP="00A100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10040" w:rsidRPr="009C50E2" w14:paraId="0334750E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2B2761EB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20E44479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0239019" w14:textId="44FBB281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项目地址：参赛队伍所在院校地址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14:paraId="1F5C0D7D" w14:textId="4C49E862" w:rsidR="00A10040" w:rsidRPr="009C50E2" w:rsidRDefault="00A10040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noWrap/>
            <w:vAlign w:val="center"/>
            <w:hideMark/>
          </w:tcPr>
          <w:p w14:paraId="297E385F" w14:textId="68EB87BE" w:rsidR="00A10040" w:rsidRPr="009C50E2" w:rsidRDefault="00A10040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10040" w:rsidRPr="009C50E2" w14:paraId="482D9563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0E7B47A5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2A784934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639D2C93" w14:textId="518C8843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项目名称：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WS</w:t>
            </w:r>
          </w:p>
        </w:tc>
        <w:tc>
          <w:tcPr>
            <w:tcW w:w="709" w:type="dxa"/>
            <w:vMerge/>
            <w:vAlign w:val="center"/>
            <w:hideMark/>
          </w:tcPr>
          <w:p w14:paraId="1FC3F7B1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3C02178B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10040" w:rsidRPr="009C50E2" w14:paraId="79E1E831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17C8D993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14:paraId="0F4F9161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2.2“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共享参数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模式添加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“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项目参数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；分计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A88F9D2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项目经理：姓名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73E4E758" w14:textId="1D1F1618" w:rsidR="00A10040" w:rsidRPr="009C50E2" w:rsidRDefault="00A10040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815" w:type="dxa"/>
            <w:vMerge w:val="restart"/>
            <w:shd w:val="clear" w:color="auto" w:fill="auto"/>
            <w:noWrap/>
            <w:vAlign w:val="center"/>
            <w:hideMark/>
          </w:tcPr>
          <w:p w14:paraId="2F8C1720" w14:textId="5EFC9D41" w:rsidR="00A10040" w:rsidRPr="009C50E2" w:rsidRDefault="00A10040" w:rsidP="00A100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10040" w:rsidRPr="009C50E2" w14:paraId="3DF3C031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6A95A266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098413FA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245EF0E0" w14:textId="77777777" w:rsidR="00A10040" w:rsidRPr="009C50E2" w:rsidRDefault="00A10040" w:rsidP="00A85EBF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项目工程师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：组员姓名</w:t>
            </w:r>
          </w:p>
          <w:p w14:paraId="6062AB0A" w14:textId="5F0D6752" w:rsidR="00A10040" w:rsidRPr="009C50E2" w:rsidRDefault="00A10040" w:rsidP="00A85EBF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项目工程师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：组员姓名</w:t>
            </w:r>
          </w:p>
          <w:p w14:paraId="1165017F" w14:textId="7AE93962" w:rsidR="00A10040" w:rsidRPr="009C50E2" w:rsidRDefault="00A10040" w:rsidP="00A85EBF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项目工程师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：组员姓名</w:t>
            </w:r>
          </w:p>
          <w:p w14:paraId="2AFF0708" w14:textId="4BBF194A" w:rsidR="00A10040" w:rsidRPr="009C50E2" w:rsidRDefault="00A10040" w:rsidP="00A85EBF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… …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14:paraId="14BD9400" w14:textId="009DC2D3" w:rsidR="00A10040" w:rsidRPr="009C50E2" w:rsidRDefault="00A10040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noWrap/>
            <w:vAlign w:val="center"/>
            <w:hideMark/>
          </w:tcPr>
          <w:p w14:paraId="47E39286" w14:textId="4720B40E" w:rsidR="00A10040" w:rsidRPr="009C50E2" w:rsidRDefault="00A10040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14EF6F8F" w14:textId="77777777" w:rsidTr="00C9042C">
        <w:trPr>
          <w:trHeight w:val="803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14:paraId="4B20FA2F" w14:textId="4585BED0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3</w:t>
            </w:r>
            <w:r w:rsidRPr="009C50E2">
              <w:rPr>
                <w:rFonts w:ascii="Times New Roman" w:hAnsi="Times New Roman" w:cs="Times New Roman"/>
              </w:rPr>
              <w:t xml:space="preserve"> 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BIM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标准化参数建模；分值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34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14:paraId="2F6B351A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建筑建模：（两种方式，墙、板、楼梯等工程构造做法分开或组合任选一种方式布置，且区分内外墙，厚度等，图纸上所有建筑内容，完整度；分计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  <w:p w14:paraId="4B2AAEF8" w14:textId="794AF55E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备注：如果此项选择工程构造组合的方式，装修评分参考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，但要考虑构造完成后的厚度，位置等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3F874E63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墙体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D71431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A2E68AE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4E29F782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409774BA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0D65CAC1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15201705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墙</w:t>
            </w:r>
            <w:proofErr w:type="gramStart"/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体材</w:t>
            </w:r>
            <w:proofErr w:type="gramEnd"/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1FEA8B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2759429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71A62BFC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3B09110A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65DF8C2A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4C1117CD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CAE691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0FC335F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307078D5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0EF265AD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04334C88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3F0BB71A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7C350A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B0B9D3F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64382759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65D85F77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38D33B23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1A907E91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楼梯及材质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5433C7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D532E7D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431E4090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594A5EB1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151F9295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7470F47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板及材质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221CFC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3BEFC0A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0F1F4932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7A9FB57E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5C02932A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69D49DC7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屋顶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B5CE3C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5B59FB4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447B54D7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3E47B212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5F872B23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5F8ECC4F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节点大样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40D070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5891514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2BBC41C2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4A72908D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28203FE6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84029C0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参数信息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8EAABA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C3884B4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45C7BA0D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703385DE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14:paraId="03A3800D" w14:textId="79B4ED1A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装修建模：（此项选择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项的工程构造分开绘制的方式，图纸上所有建筑内容，完整度；分计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32742381" w14:textId="6BA14F79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墙体及材质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82C8DB" w14:textId="5F7DFA7F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0604DDB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74194274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1A395DAA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25CB0D8A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9D3253F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板及材质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48D1FB" w14:textId="4C3D9941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8AC59D5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4644BB5B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08174425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7F9DF769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6A296B48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楼梯及材质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0597F9" w14:textId="1B113D13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BA41E19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2CCF6C26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55D46933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50D4ACE2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09F92E66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洞口处理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75BFCB" w14:textId="6D93ADD1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B4BA630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0D7BEBCC" w14:textId="77777777" w:rsidTr="00C9042C">
        <w:trPr>
          <w:trHeight w:val="803"/>
        </w:trPr>
        <w:tc>
          <w:tcPr>
            <w:tcW w:w="1980" w:type="dxa"/>
            <w:vMerge/>
            <w:vAlign w:val="center"/>
          </w:tcPr>
          <w:p w14:paraId="2604C896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208FEA33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C1879D9" w14:textId="7F60CF00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厚度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075312" w14:textId="7DC62B22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E0AC031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64AB071D" w14:textId="77777777" w:rsidTr="00C9042C">
        <w:trPr>
          <w:trHeight w:val="803"/>
        </w:trPr>
        <w:tc>
          <w:tcPr>
            <w:tcW w:w="1980" w:type="dxa"/>
            <w:vMerge/>
            <w:vAlign w:val="center"/>
          </w:tcPr>
          <w:p w14:paraId="24C1438B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25490124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CBD8D27" w14:textId="17983183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位置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DD1186" w14:textId="3671ADBD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1F5FB00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15E79099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2C74B00B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14:paraId="13925F5B" w14:textId="18DE5155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结构建模：图纸上的所有结构内容，完整度；分计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160D2DD" w14:textId="1CAC6C58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基础及编号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8659F4" w14:textId="3919598E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F35AE3E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3DBDFDC2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6FA3025D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5B9EA03F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6F767177" w14:textId="041D21DE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柱及编号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EBE79B" w14:textId="76E30959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E20E512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761184C9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3CBCE0C8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35082250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14191FBF" w14:textId="6514FD18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梁及编号</w:t>
            </w:r>
            <w:proofErr w:type="gramEnd"/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，要求</w:t>
            </w:r>
            <w:proofErr w:type="gramStart"/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断跨处理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E39D35" w14:textId="09214B50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112C449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73889EBA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1920054A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7C779B81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1395A9D7" w14:textId="338FDD1A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板及编号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A147E3" w14:textId="4F7D6CAB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94FC4CE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56A4407B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5B3E4852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7F694A47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0553737E" w14:textId="13A8A0F9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楼梯及编号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825940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CA6DA18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1B5FC470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764A8BF7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24E88868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07C5B30F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大样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72FF8B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4C26112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2BDF97CF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43FFCCF0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4765DB45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2999B5DE" w14:textId="51F0C005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参数信息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E2CA49" w14:textId="470F10BE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F7714AD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296E50F5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3BCFB911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14:paraId="2AFB84FD" w14:textId="12E55E1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机电建模：根据给定图纸，布置机电模型，完整度；分计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E29A026" w14:textId="67D5EFF0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给排水模型（含消防）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F19B28" w14:textId="22FA661D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8DA4710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3B8DEEF6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08249203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7E0229BE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408681E" w14:textId="3818D206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喷淋模型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8F17BF" w14:textId="4593D26E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98ED3DA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4ADDB6D2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4F151FB8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786EB334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9DDB82B" w14:textId="72F2A011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电气模型（主要为桥架）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EF2136" w14:textId="00A40425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5D9FB6B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0E6D6A0E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36BB7EF7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52029A0E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8DCDA23" w14:textId="2C9BC369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电线电缆模型及电气设备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A93C64" w14:textId="692F0AB3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67EB3B4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7C3EF2EA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168A4DE4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52DADD26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162D2EC" w14:textId="59B849C0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暖通模型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427297" w14:textId="219A16AE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B32CFF1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10040" w:rsidRPr="009C50E2" w14:paraId="5479B2CF" w14:textId="77777777" w:rsidTr="00C9042C">
        <w:trPr>
          <w:trHeight w:val="803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14:paraId="15F9FAEA" w14:textId="52EF6F44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4.</w:t>
            </w:r>
            <w:r w:rsidRPr="009C50E2">
              <w:rPr>
                <w:rFonts w:ascii="Times New Roman" w:hAnsi="Times New Roman" w:cs="Times New Roman"/>
              </w:rPr>
              <w:t xml:space="preserve"> 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BIM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标准化参数建模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--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钢筋布置；分值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14:paraId="321B98E2" w14:textId="3741A9B6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任选一个柱构件进行钢筋布置；分计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67C4E094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有钢筋模型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06E87CBD" w14:textId="3167DE91" w:rsidR="00A10040" w:rsidRPr="009C50E2" w:rsidRDefault="00A10040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815" w:type="dxa"/>
            <w:vMerge w:val="restart"/>
            <w:shd w:val="clear" w:color="auto" w:fill="auto"/>
            <w:noWrap/>
            <w:vAlign w:val="center"/>
            <w:hideMark/>
          </w:tcPr>
          <w:p w14:paraId="20061283" w14:textId="3FF41E0E" w:rsidR="00A10040" w:rsidRPr="009C50E2" w:rsidRDefault="00A10040" w:rsidP="00A100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10040" w:rsidRPr="009C50E2" w14:paraId="4F380629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5BCD7F4C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7599671D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1915C1F1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按平法正确布置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72BDFE82" w14:textId="5B0EEE87" w:rsidR="00A10040" w:rsidRPr="009C50E2" w:rsidRDefault="00A10040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noWrap/>
            <w:vAlign w:val="center"/>
            <w:hideMark/>
          </w:tcPr>
          <w:p w14:paraId="7DD9B7C2" w14:textId="5D2ABAA7" w:rsidR="00A10040" w:rsidRPr="009C50E2" w:rsidRDefault="00A10040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10040" w:rsidRPr="009C50E2" w14:paraId="368C8694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33513C3F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14:paraId="4E80FF33" w14:textId="757B40B2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任选一个梁、板构件进行钢筋布置；分计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45CB17DA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有钢筋模型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1B5ED53F" w14:textId="249F0470" w:rsidR="00A10040" w:rsidRPr="009C50E2" w:rsidRDefault="00A10040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815" w:type="dxa"/>
            <w:vMerge w:val="restart"/>
            <w:shd w:val="clear" w:color="auto" w:fill="auto"/>
            <w:noWrap/>
            <w:vAlign w:val="center"/>
            <w:hideMark/>
          </w:tcPr>
          <w:p w14:paraId="20279D91" w14:textId="254A711D" w:rsidR="00A10040" w:rsidRPr="009C50E2" w:rsidRDefault="00A10040" w:rsidP="00A100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10040" w:rsidRPr="009C50E2" w14:paraId="0CABA8CC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4813AFE9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365056CF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431F22E2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按平法正确布置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1C8A1038" w14:textId="7A25FD65" w:rsidR="00A10040" w:rsidRPr="009C50E2" w:rsidRDefault="00A10040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noWrap/>
            <w:vAlign w:val="center"/>
            <w:hideMark/>
          </w:tcPr>
          <w:p w14:paraId="779CFF32" w14:textId="4D3471D8" w:rsidR="00A10040" w:rsidRPr="009C50E2" w:rsidRDefault="00A10040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10040" w:rsidRPr="009C50E2" w14:paraId="0D2D2E49" w14:textId="77777777" w:rsidTr="00C9042C">
        <w:trPr>
          <w:trHeight w:val="803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14:paraId="307751B5" w14:textId="5900D5E2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5.</w:t>
            </w:r>
            <w:r w:rsidRPr="009C50E2">
              <w:rPr>
                <w:rFonts w:ascii="Times New Roman" w:hAnsi="Times New Roman" w:cs="Times New Roman"/>
              </w:rPr>
              <w:t xml:space="preserve"> 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BIM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标准化参数建模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--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创建明细表；分值：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14:paraId="6C865E0C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门窗明细表，要求类型、宽度、高度、标高、底高度、合计，按类型排序；分计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9D2F5A1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条目完整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2D262AAF" w14:textId="6E866BB3" w:rsidR="00A10040" w:rsidRPr="009C50E2" w:rsidRDefault="00A10040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815" w:type="dxa"/>
            <w:vMerge w:val="restart"/>
            <w:shd w:val="clear" w:color="auto" w:fill="auto"/>
            <w:noWrap/>
            <w:vAlign w:val="center"/>
            <w:hideMark/>
          </w:tcPr>
          <w:p w14:paraId="2C404588" w14:textId="45ACD5D8" w:rsidR="00A10040" w:rsidRPr="009C50E2" w:rsidRDefault="00A10040" w:rsidP="00A100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10040" w:rsidRPr="009C50E2" w14:paraId="25E0450E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19554BB0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78455602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170177FA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排序正确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14:paraId="2E645F01" w14:textId="62267A07" w:rsidR="00A10040" w:rsidRPr="009C50E2" w:rsidRDefault="00A10040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noWrap/>
            <w:vAlign w:val="center"/>
            <w:hideMark/>
          </w:tcPr>
          <w:p w14:paraId="5B9D7125" w14:textId="7564E73F" w:rsidR="00A10040" w:rsidRPr="009C50E2" w:rsidRDefault="00A10040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10040" w:rsidRPr="009C50E2" w14:paraId="4F8B16B2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27C5EAC0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14:paraId="6ECB9838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结构柱明细表，要求柱编号、混凝土强度等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级、所在楼层、体积、合计，按编号排序；分计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139B9FB2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条目完整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544A332C" w14:textId="173743AE" w:rsidR="00A10040" w:rsidRPr="009C50E2" w:rsidRDefault="00A10040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815" w:type="dxa"/>
            <w:vMerge w:val="restart"/>
            <w:shd w:val="clear" w:color="auto" w:fill="auto"/>
            <w:noWrap/>
            <w:vAlign w:val="center"/>
            <w:hideMark/>
          </w:tcPr>
          <w:p w14:paraId="3D9A1213" w14:textId="2DD30754" w:rsidR="00A10040" w:rsidRPr="009C50E2" w:rsidRDefault="00A10040" w:rsidP="00A100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10040" w:rsidRPr="009C50E2" w14:paraId="09401BDA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25F2840E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63C0DB4F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8AA57D0" w14:textId="77777777" w:rsidR="00A10040" w:rsidRPr="009C50E2" w:rsidRDefault="00A10040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排序正确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14:paraId="39F7B8E7" w14:textId="57988FCA" w:rsidR="00A10040" w:rsidRPr="009C50E2" w:rsidRDefault="00A10040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noWrap/>
            <w:vAlign w:val="center"/>
            <w:hideMark/>
          </w:tcPr>
          <w:p w14:paraId="6F7D56F3" w14:textId="69CD8FD4" w:rsidR="00A10040" w:rsidRPr="009C50E2" w:rsidRDefault="00A10040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08F8A577" w14:textId="77777777" w:rsidTr="00C9042C">
        <w:trPr>
          <w:trHeight w:val="803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14:paraId="7B792D98" w14:textId="5AEA0FB3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6.</w:t>
            </w:r>
            <w:r w:rsidRPr="009C50E2">
              <w:rPr>
                <w:rFonts w:ascii="Times New Roman" w:hAnsi="Times New Roman" w:cs="Times New Roman"/>
              </w:rPr>
              <w:t xml:space="preserve"> 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BIM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标准化参数建模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--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创建图纸；分值：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14:paraId="72D71148" w14:textId="38CFA33A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标准层梁（任选）图纸创建；分计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FBEFB1B" w14:textId="76988A9C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尺寸标注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B40FB4" w14:textId="543E9C2C" w:rsidR="00A85EBF" w:rsidRPr="009C50E2" w:rsidRDefault="00A85EBF" w:rsidP="00A85EBF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2CB3E83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636C6284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45F06DDE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33B3BADC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1146244" w14:textId="66C92F25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注释完整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0A8419" w14:textId="11FD8D5E" w:rsidR="00A85EBF" w:rsidRPr="009C50E2" w:rsidRDefault="00A85EBF" w:rsidP="00A85EBF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C7A922A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4150299F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500C4A67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028F3334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AAC06F1" w14:textId="0E65A779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线性一致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93161B" w14:textId="3FACE9E3" w:rsidR="00A85EBF" w:rsidRPr="009C50E2" w:rsidRDefault="00A85EBF" w:rsidP="00A85EBF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9C3F062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1C86D5A1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3B59A050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7867F7F3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7A00BC7" w14:textId="3C1D673D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比例图框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F0BDB6" w14:textId="6462F788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BAAE8F3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30697F99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7BBE36D5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14:paraId="4B4A962B" w14:textId="0EC6C2F5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6.2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选择合适的图框及按原图比例，做建筑出图（任选），分计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76FD527" w14:textId="503948CA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尺寸标注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50F15D" w14:textId="6A53FE5C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4485F78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110FE0E7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5A50E4A6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6C60ACDD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3D47E17" w14:textId="5E32B4D9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注释完整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F61019" w14:textId="3CAEF82D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FD45D76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57E87B2C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2933B930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405433EA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9586ACD" w14:textId="099A51B6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比例图框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062FA9" w14:textId="4CCA4C1D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85F4388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181F76E5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0CCA25B2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4214E7EB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711FC70" w14:textId="7B1D8BE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平、立、剖面图（楼梯剖面图）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0E14E7" w14:textId="0D5985CE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F44AEF1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232D9D1C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0A20E3B8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14:paraId="2ACCC9FC" w14:textId="30AFA054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制作一个标准层（含家具），平面图和三维爆炸图（分解图）；分计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0D6D8E9C" w14:textId="6D130112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家具布置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04A3C7" w14:textId="32A74ED1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00BF078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3DD902CB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27F0FF5C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63812B23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6D60B8D3" w14:textId="30856B1F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平面图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9F720F" w14:textId="1C5CCDB9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9E78995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6233C181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494CED14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272FEF1C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4F4CCA7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爆炸分</w:t>
            </w:r>
            <w:proofErr w:type="gramEnd"/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解图制作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5C0772" w14:textId="53EB7CD1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B968617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733F012E" w14:textId="77777777" w:rsidTr="00C9042C">
        <w:trPr>
          <w:trHeight w:val="803"/>
        </w:trPr>
        <w:tc>
          <w:tcPr>
            <w:tcW w:w="1980" w:type="dxa"/>
            <w:vMerge w:val="restart"/>
            <w:vAlign w:val="center"/>
          </w:tcPr>
          <w:p w14:paraId="3E7AB4C2" w14:textId="53275FD4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7.</w:t>
            </w:r>
            <w:r w:rsidRPr="009C50E2">
              <w:rPr>
                <w:rFonts w:ascii="Times New Roman" w:hAnsi="Times New Roman" w:cs="Times New Roman"/>
              </w:rPr>
              <w:t xml:space="preserve"> 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BIM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仿真漫游交付应用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--BIM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管线综合交付；分值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047540F6" w14:textId="06CD90C6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要求：有管线优化方案，出真实有用的碰撞检测报告，并优化至无碰撞。《碰撞分析报告》自拟。净高分析，标注出地下室，</w:t>
            </w:r>
            <w:proofErr w:type="gramStart"/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管综优化</w:t>
            </w:r>
            <w:proofErr w:type="gramEnd"/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后的最低点。《净高分析报告》自拟。分计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分（未做机电模型则此项不给分值）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149BF9D" w14:textId="0FDD14E5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碰撞检测模型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489DE3" w14:textId="401038C3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DDDDB9D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0232A1C1" w14:textId="77777777" w:rsidTr="00C9042C">
        <w:trPr>
          <w:trHeight w:val="803"/>
        </w:trPr>
        <w:tc>
          <w:tcPr>
            <w:tcW w:w="1980" w:type="dxa"/>
            <w:vMerge/>
            <w:vAlign w:val="center"/>
          </w:tcPr>
          <w:p w14:paraId="39EBAE70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218FC32D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33F4993" w14:textId="6242D5B2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《碰撞分析报告》格式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F65708" w14:textId="390D03FA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E75A472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4CA9BA2C" w14:textId="77777777" w:rsidTr="00C9042C">
        <w:trPr>
          <w:trHeight w:val="803"/>
        </w:trPr>
        <w:tc>
          <w:tcPr>
            <w:tcW w:w="1980" w:type="dxa"/>
            <w:vMerge/>
            <w:vAlign w:val="center"/>
          </w:tcPr>
          <w:p w14:paraId="1B297B84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21743CA3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3471036" w14:textId="765C2D22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有效《碰撞分析报告》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4596AC" w14:textId="1E014A85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0B22107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35232D25" w14:textId="77777777" w:rsidTr="00C9042C">
        <w:trPr>
          <w:trHeight w:val="803"/>
        </w:trPr>
        <w:tc>
          <w:tcPr>
            <w:tcW w:w="1980" w:type="dxa"/>
            <w:vMerge/>
            <w:vAlign w:val="center"/>
          </w:tcPr>
          <w:p w14:paraId="6E57C28A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7CF20D8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02BD84F" w14:textId="1DD2FBC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管线综合优化、无碰撞版模型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16205F" w14:textId="02815660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4E4B5E6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5214F6F6" w14:textId="77777777" w:rsidTr="00C9042C">
        <w:trPr>
          <w:trHeight w:val="803"/>
        </w:trPr>
        <w:tc>
          <w:tcPr>
            <w:tcW w:w="1980" w:type="dxa"/>
            <w:vMerge/>
            <w:vAlign w:val="center"/>
          </w:tcPr>
          <w:p w14:paraId="5FC8F482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B590248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0B962F0" w14:textId="7B4CDFDD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《净高分析报告》格式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1588C6" w14:textId="5B178F09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C2CE9E0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5ED1DF81" w14:textId="77777777" w:rsidTr="00C9042C">
        <w:trPr>
          <w:trHeight w:val="803"/>
        </w:trPr>
        <w:tc>
          <w:tcPr>
            <w:tcW w:w="1980" w:type="dxa"/>
            <w:vMerge/>
            <w:vAlign w:val="center"/>
          </w:tcPr>
          <w:p w14:paraId="6A28F7DB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0B989D7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8E9CB8F" w14:textId="4F3523A9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《净高分析报告》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32E73F" w14:textId="31D73F5C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7DE1B80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1829D7A9" w14:textId="77777777" w:rsidTr="00C9042C">
        <w:trPr>
          <w:trHeight w:val="803"/>
        </w:trPr>
        <w:tc>
          <w:tcPr>
            <w:tcW w:w="1980" w:type="dxa"/>
            <w:vMerge/>
            <w:vAlign w:val="center"/>
          </w:tcPr>
          <w:p w14:paraId="09509095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2C75128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381721A" w14:textId="0569BD7D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典型位置管线综合及净高分析漫游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0331F9" w14:textId="18200849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DA11831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073FB9A1" w14:textId="77777777" w:rsidTr="00C9042C">
        <w:trPr>
          <w:trHeight w:val="803"/>
        </w:trPr>
        <w:tc>
          <w:tcPr>
            <w:tcW w:w="1980" w:type="dxa"/>
            <w:vMerge w:val="restart"/>
            <w:vAlign w:val="center"/>
          </w:tcPr>
          <w:p w14:paraId="5DB0402F" w14:textId="0841A50E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8.</w:t>
            </w:r>
            <w:r w:rsidRPr="009C50E2">
              <w:rPr>
                <w:rFonts w:ascii="Times New Roman" w:hAnsi="Times New Roman" w:cs="Times New Roman"/>
              </w:rPr>
              <w:t xml:space="preserve"> 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BIM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仿真漫游交付应用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--BIM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施工阶段交付；分值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4D9B3F4A" w14:textId="1DA9848F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要求：有流水段划分方案。施工信息管理。分计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5EA801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BIM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施工组织管理方案</w:t>
            </w:r>
          </w:p>
          <w:p w14:paraId="57D7C928" w14:textId="4BDF08BA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（简要文字说明）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4CE41E" w14:textId="4B153FF1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CD80B8A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75E387F2" w14:textId="77777777" w:rsidTr="00C9042C">
        <w:trPr>
          <w:trHeight w:val="803"/>
        </w:trPr>
        <w:tc>
          <w:tcPr>
            <w:tcW w:w="1980" w:type="dxa"/>
            <w:vMerge/>
            <w:vAlign w:val="center"/>
          </w:tcPr>
          <w:p w14:paraId="35EF7A71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F3906CF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9C7112A" w14:textId="19DBD952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BIM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模型施工信息录入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EA2331" w14:textId="0942DD3E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554EBB7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09157215" w14:textId="77777777" w:rsidTr="00C9042C">
        <w:trPr>
          <w:trHeight w:val="803"/>
        </w:trPr>
        <w:tc>
          <w:tcPr>
            <w:tcW w:w="1980" w:type="dxa"/>
            <w:vMerge/>
            <w:vAlign w:val="center"/>
          </w:tcPr>
          <w:p w14:paraId="30BD45D8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82D335A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917F344" w14:textId="3AB37BD0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流水段划分及管理模型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DC3CF1" w14:textId="12A19C5A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A1A96BC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2C1AF0BB" w14:textId="77777777" w:rsidTr="00C9042C">
        <w:trPr>
          <w:trHeight w:val="803"/>
        </w:trPr>
        <w:tc>
          <w:tcPr>
            <w:tcW w:w="1980" w:type="dxa"/>
            <w:vMerge/>
            <w:vAlign w:val="center"/>
          </w:tcPr>
          <w:p w14:paraId="059066BB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0FC1C6AA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7EF1A1D" w14:textId="7834E69F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施工仿真生长动画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C98069" w14:textId="208063EA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F5006A0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18E34EF6" w14:textId="77777777" w:rsidTr="00C9042C">
        <w:trPr>
          <w:trHeight w:val="803"/>
        </w:trPr>
        <w:tc>
          <w:tcPr>
            <w:tcW w:w="1980" w:type="dxa"/>
            <w:vMerge/>
            <w:vAlign w:val="center"/>
          </w:tcPr>
          <w:p w14:paraId="48C35B8F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099C5405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D4FF9D7" w14:textId="4E5530FE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施工节点工艺动画（任选一个节点）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308586" w14:textId="651F43B2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07F260B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4228E066" w14:textId="77777777" w:rsidTr="00C9042C">
        <w:trPr>
          <w:trHeight w:val="803"/>
        </w:trPr>
        <w:tc>
          <w:tcPr>
            <w:tcW w:w="1980" w:type="dxa"/>
            <w:vMerge/>
            <w:vAlign w:val="center"/>
          </w:tcPr>
          <w:p w14:paraId="1C81F102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00794FF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DEBC81C" w14:textId="31D2432D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其它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BIM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施工应用创新点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68D354" w14:textId="424968E9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58032C8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117" w:rsidRPr="009C50E2" w14:paraId="2D059D4C" w14:textId="77777777" w:rsidTr="00C9042C">
        <w:trPr>
          <w:trHeight w:val="803"/>
        </w:trPr>
        <w:tc>
          <w:tcPr>
            <w:tcW w:w="1980" w:type="dxa"/>
            <w:vMerge w:val="restart"/>
            <w:vAlign w:val="center"/>
          </w:tcPr>
          <w:p w14:paraId="39A753D2" w14:textId="245AC307" w:rsidR="00253117" w:rsidRPr="009C50E2" w:rsidRDefault="00253117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9.</w:t>
            </w:r>
            <w:r w:rsidRPr="009C50E2">
              <w:rPr>
                <w:rFonts w:ascii="Times New Roman" w:hAnsi="Times New Roman" w:cs="Times New Roman"/>
              </w:rPr>
              <w:t xml:space="preserve"> 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BIM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仿真漫游交付应用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--BIM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二次深化交付；分值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63476798" w14:textId="5A17DAF9" w:rsidR="00253117" w:rsidRPr="009C50E2" w:rsidRDefault="00253117" w:rsidP="00071D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要求：建筑、结构、机电施工图达到交付应用，除要求外，其它自由模拟，不限交付成果内容，达到一般交付标准即可。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5E16EC" w14:textId="0BF416F3" w:rsidR="00253117" w:rsidRPr="009C50E2" w:rsidRDefault="00045361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BIM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一般交付，能达到指导施工</w:t>
            </w:r>
            <w:r w:rsidR="000B6CD6"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，如输出相关综合地下部分施工图，并输出</w:t>
            </w:r>
            <w:r w:rsidR="000B6CD6"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PDF</w:t>
            </w:r>
            <w:r w:rsidR="000B6CD6"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格式彩图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A23A5E" w14:textId="73B9C854" w:rsidR="00253117" w:rsidRPr="009C50E2" w:rsidRDefault="00386AA7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BA611CB" w14:textId="77777777" w:rsidR="00253117" w:rsidRPr="009C50E2" w:rsidRDefault="00253117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117" w:rsidRPr="009C50E2" w14:paraId="178C4079" w14:textId="77777777" w:rsidTr="00C9042C">
        <w:trPr>
          <w:trHeight w:val="803"/>
        </w:trPr>
        <w:tc>
          <w:tcPr>
            <w:tcW w:w="1980" w:type="dxa"/>
            <w:vMerge/>
            <w:vAlign w:val="center"/>
          </w:tcPr>
          <w:p w14:paraId="26E4B4CF" w14:textId="77777777" w:rsidR="00253117" w:rsidRPr="009C50E2" w:rsidRDefault="00253117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2EF9401E" w14:textId="77777777" w:rsidR="00253117" w:rsidRPr="009C50E2" w:rsidRDefault="00253117" w:rsidP="00071D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B1D8D5A" w14:textId="30E25F6E" w:rsidR="00253117" w:rsidRPr="009C50E2" w:rsidRDefault="000B6CD6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其它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BIM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二次深化应用创新交付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C46FFE" w14:textId="7773D919" w:rsidR="00253117" w:rsidRPr="009C50E2" w:rsidRDefault="000B6CD6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60922E3" w14:textId="77777777" w:rsidR="00253117" w:rsidRPr="009C50E2" w:rsidRDefault="00253117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6323" w:rsidRPr="009C50E2" w14:paraId="4F8336CB" w14:textId="77777777" w:rsidTr="00C9042C">
        <w:trPr>
          <w:trHeight w:val="803"/>
        </w:trPr>
        <w:tc>
          <w:tcPr>
            <w:tcW w:w="1980" w:type="dxa"/>
            <w:vMerge/>
            <w:vAlign w:val="center"/>
          </w:tcPr>
          <w:p w14:paraId="43DAD2C5" w14:textId="77777777" w:rsidR="009A6323" w:rsidRPr="009C50E2" w:rsidRDefault="009A6323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CD498FF" w14:textId="77777777" w:rsidR="009A6323" w:rsidRPr="009C50E2" w:rsidRDefault="009A6323" w:rsidP="00071D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2FE48C7" w14:textId="1321D996" w:rsidR="009A6323" w:rsidRPr="009C50E2" w:rsidRDefault="009A6323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过程中《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BIM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协同问题报告》，报告中提出的问题需给出优化解决方案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3AC17A" w14:textId="7A4FAC6B" w:rsidR="009A6323" w:rsidRPr="009C50E2" w:rsidRDefault="00386AA7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91D2E39" w14:textId="77777777" w:rsidR="009A6323" w:rsidRPr="009C50E2" w:rsidRDefault="009A6323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117" w:rsidRPr="009C50E2" w14:paraId="715EFFA9" w14:textId="77777777" w:rsidTr="00C9042C">
        <w:trPr>
          <w:trHeight w:val="803"/>
        </w:trPr>
        <w:tc>
          <w:tcPr>
            <w:tcW w:w="1980" w:type="dxa"/>
            <w:vMerge/>
            <w:vAlign w:val="center"/>
          </w:tcPr>
          <w:p w14:paraId="1A80FDE5" w14:textId="77777777" w:rsidR="00253117" w:rsidRPr="009C50E2" w:rsidRDefault="00253117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198EC51" w14:textId="77777777" w:rsidR="00253117" w:rsidRPr="009C50E2" w:rsidRDefault="00253117" w:rsidP="00071D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2AECD1F" w14:textId="1617B1F7" w:rsidR="00253117" w:rsidRPr="009C50E2" w:rsidRDefault="007E3356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汇报总结视频，视频格式正确，清晰，内容符合要求，条理清晰等。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FFF51A" w14:textId="26130435" w:rsidR="00253117" w:rsidRPr="009C50E2" w:rsidRDefault="007E3356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46AD44A" w14:textId="77777777" w:rsidR="00253117" w:rsidRPr="009C50E2" w:rsidRDefault="00253117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4E26FE59" w14:textId="77777777" w:rsidTr="00C9042C">
        <w:trPr>
          <w:trHeight w:val="803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14:paraId="34833CB9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10.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附加模块</w:t>
            </w:r>
          </w:p>
          <w:p w14:paraId="15A847D4" w14:textId="3277AF0C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（附加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3D846EF" w14:textId="2949FB6F" w:rsidR="00A85EBF" w:rsidRPr="009C50E2" w:rsidRDefault="001A0A89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阐述清晰：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4B26447F" w14:textId="09E5A031" w:rsidR="00A85EBF" w:rsidRPr="009C50E2" w:rsidRDefault="00EC07F4" w:rsidP="004D4AB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在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“BIM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各阶段交付应用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的基础上进行深入拓展应用，或其它方向的拓展应用，需要阐明思路，应用目标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1E97C7" w14:textId="3638A3B1" w:rsidR="00A85EBF" w:rsidRPr="009C50E2" w:rsidRDefault="00A85EBF" w:rsidP="00B929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D879D2"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EB16664" w14:textId="77777777" w:rsidR="00A85EBF" w:rsidRPr="009C50E2" w:rsidRDefault="00A85EBF" w:rsidP="00B929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A0A89" w:rsidRPr="009C50E2" w14:paraId="7BB0CDF5" w14:textId="77777777" w:rsidTr="00C9042C">
        <w:trPr>
          <w:trHeight w:val="803"/>
        </w:trPr>
        <w:tc>
          <w:tcPr>
            <w:tcW w:w="1980" w:type="dxa"/>
            <w:vMerge/>
            <w:shd w:val="clear" w:color="auto" w:fill="auto"/>
            <w:vAlign w:val="center"/>
          </w:tcPr>
          <w:p w14:paraId="7D8CEE19" w14:textId="77777777" w:rsidR="001A0A89" w:rsidRPr="009C50E2" w:rsidRDefault="001A0A89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2972720" w14:textId="17921CE1" w:rsidR="001A0A89" w:rsidRPr="009C50E2" w:rsidRDefault="001A0A89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思路新颖：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C4BBC9" w14:textId="06639A58" w:rsidR="001A0A89" w:rsidRPr="009C50E2" w:rsidRDefault="00EC07F4" w:rsidP="004D4AB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应用方案有效，思路正确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64DA98" w14:textId="4C3B0403" w:rsidR="001A0A89" w:rsidRPr="009C50E2" w:rsidRDefault="00D879D2" w:rsidP="003E28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922EB7B" w14:textId="77777777" w:rsidR="001A0A89" w:rsidRPr="009C50E2" w:rsidRDefault="001A0A89" w:rsidP="003E28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4EE0BDCB" w14:textId="77777777" w:rsidTr="00C9042C">
        <w:trPr>
          <w:trHeight w:val="803"/>
        </w:trPr>
        <w:tc>
          <w:tcPr>
            <w:tcW w:w="1980" w:type="dxa"/>
            <w:vMerge/>
            <w:vAlign w:val="center"/>
            <w:hideMark/>
          </w:tcPr>
          <w:p w14:paraId="48F886A8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152AB35" w14:textId="45CEC9BD" w:rsidR="00A85EBF" w:rsidRPr="009C50E2" w:rsidRDefault="001A0A89" w:rsidP="00A85EB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落地实用：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5B7ED15E" w14:textId="20D42A2C" w:rsidR="00A85EBF" w:rsidRPr="009C50E2" w:rsidRDefault="00EC07F4" w:rsidP="004D4AB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成果展示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32D712" w14:textId="0F15C0B5" w:rsidR="00A85EBF" w:rsidRPr="009C50E2" w:rsidRDefault="00D879D2" w:rsidP="00D879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8719D43" w14:textId="61EA14C9" w:rsidR="00A85EBF" w:rsidRPr="009C50E2" w:rsidRDefault="00A85EBF" w:rsidP="00D879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5225A6E5" w14:textId="77777777" w:rsidTr="00C9042C">
        <w:trPr>
          <w:trHeight w:val="360"/>
        </w:trPr>
        <w:tc>
          <w:tcPr>
            <w:tcW w:w="7933" w:type="dxa"/>
            <w:gridSpan w:val="4"/>
            <w:shd w:val="clear" w:color="auto" w:fill="auto"/>
            <w:noWrap/>
            <w:vAlign w:val="center"/>
            <w:hideMark/>
          </w:tcPr>
          <w:p w14:paraId="1EDDFD20" w14:textId="3AD90565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备注：</w:t>
            </w:r>
            <w:r w:rsidR="006B1FC9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BIM</w:t>
            </w:r>
            <w:r w:rsidR="006B1FC9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标准化参数建模，</w:t>
            </w:r>
            <w:r w:rsidR="009E3726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过程中需要的参数均用共享参数做，需提交</w:t>
            </w:r>
            <w:r w:rsidR="009E3726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“</w:t>
            </w:r>
            <w:r w:rsidR="009E3726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共享参数</w:t>
            </w:r>
            <w:r w:rsidR="009E3726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.txt”</w:t>
            </w:r>
            <w:r w:rsidR="009E3726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文本，并查阅文本内容</w:t>
            </w:r>
            <w:r w:rsidR="005F7D30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与</w:t>
            </w:r>
            <w:r w:rsidR="009E3726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实际</w:t>
            </w:r>
            <w:r w:rsidR="005F7D30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项目过程</w:t>
            </w:r>
            <w:r w:rsidR="009E3726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用</w:t>
            </w:r>
            <w:r w:rsidR="006B1FC9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到</w:t>
            </w:r>
            <w:r w:rsidR="009E3726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的参数</w:t>
            </w:r>
            <w:r w:rsidR="006B1FC9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是否</w:t>
            </w:r>
            <w:r w:rsidR="009E3726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匹配</w:t>
            </w:r>
            <w:r w:rsidR="005F7D30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，不匹配上述评分细则中</w:t>
            </w:r>
            <w:r w:rsidR="005F7D30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“</w:t>
            </w:r>
            <w:r w:rsidR="005F7D30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参数信息</w:t>
            </w:r>
            <w:r w:rsidR="005F7D30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”</w:t>
            </w:r>
            <w:r w:rsidR="006B1FC9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得分为</w:t>
            </w:r>
            <w:r w:rsidR="006B1FC9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  <w:r w:rsidR="006B1FC9" w:rsidRPr="009C50E2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446913" w14:textId="3624CA48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C7FDD6F" w14:textId="77777777" w:rsidR="00A85EBF" w:rsidRPr="009C50E2" w:rsidRDefault="00A85EBF" w:rsidP="00A85EB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5EBF" w:rsidRPr="009C50E2" w14:paraId="1AB381DC" w14:textId="77777777" w:rsidTr="00CB4802">
        <w:trPr>
          <w:trHeight w:val="360"/>
        </w:trPr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</w:tcPr>
          <w:p w14:paraId="6B68B963" w14:textId="77777777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总分：</w:t>
            </w:r>
          </w:p>
          <w:p w14:paraId="14944E9E" w14:textId="19662CF4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5ABF1796" w14:textId="5ACC4C4A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专家评委签字：</w:t>
            </w:r>
          </w:p>
          <w:p w14:paraId="1CE5106A" w14:textId="023C34B8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85EBF" w:rsidRPr="009C50E2" w14:paraId="2E877D64" w14:textId="77777777" w:rsidTr="00CB4802">
        <w:trPr>
          <w:trHeight w:val="360"/>
        </w:trPr>
        <w:tc>
          <w:tcPr>
            <w:tcW w:w="0" w:type="auto"/>
            <w:gridSpan w:val="2"/>
            <w:vMerge/>
            <w:shd w:val="clear" w:color="auto" w:fill="auto"/>
            <w:noWrap/>
            <w:vAlign w:val="center"/>
          </w:tcPr>
          <w:p w14:paraId="4226BB0D" w14:textId="1EE23E0C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3CFD44F" w14:textId="5AA082F1" w:rsidR="00A85EBF" w:rsidRPr="009C50E2" w:rsidRDefault="00215C42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组委会代表核验</w:t>
            </w:r>
            <w:r w:rsidR="00A85EBF" w:rsidRPr="009C50E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签字：</w:t>
            </w:r>
          </w:p>
          <w:p w14:paraId="62E2B6B1" w14:textId="57107DFD" w:rsidR="00A85EBF" w:rsidRPr="009C50E2" w:rsidRDefault="00A85EBF" w:rsidP="00A85EB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7F7D2EF8" w14:textId="75145C12" w:rsidR="004926F6" w:rsidRPr="009C50E2" w:rsidRDefault="004926F6" w:rsidP="00EE2D69">
      <w:pPr>
        <w:rPr>
          <w:rFonts w:ascii="Times New Roman" w:hAnsi="Times New Roman" w:cs="Times New Roman"/>
        </w:rPr>
      </w:pPr>
    </w:p>
    <w:p w14:paraId="1F4BD517" w14:textId="77393E67" w:rsidR="00597AD1" w:rsidRPr="009C50E2" w:rsidRDefault="002B5872" w:rsidP="002B5872">
      <w:pPr>
        <w:pStyle w:val="2"/>
        <w:rPr>
          <w:rFonts w:ascii="Times New Roman" w:eastAsia="仿宋" w:hAnsi="Times New Roman" w:cs="Times New Roman"/>
        </w:rPr>
      </w:pPr>
      <w:bookmarkStart w:id="58" w:name="_Toc107050648"/>
      <w:r w:rsidRPr="009C50E2">
        <w:rPr>
          <w:rFonts w:ascii="Times New Roman" w:hAnsi="Times New Roman" w:cs="Times New Roman"/>
        </w:rPr>
        <w:t>三、计分排名汇总表</w:t>
      </w:r>
      <w:bookmarkEnd w:id="58"/>
    </w:p>
    <w:p w14:paraId="29E58EC2" w14:textId="74E77706" w:rsidR="004E4FA9" w:rsidRPr="009C50E2" w:rsidRDefault="00597AD1" w:rsidP="00597AD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0E2">
        <w:rPr>
          <w:rFonts w:ascii="Times New Roman" w:hAnsi="Times New Roman" w:cs="Times New Roman"/>
          <w:b/>
          <w:bCs/>
          <w:sz w:val="28"/>
          <w:szCs w:val="24"/>
        </w:rPr>
        <w:t>评委专家计分汇总表</w:t>
      </w:r>
    </w:p>
    <w:p w14:paraId="6ECE22A7" w14:textId="77777777" w:rsidR="00597AD1" w:rsidRPr="009C50E2" w:rsidRDefault="00597AD1" w:rsidP="00EE2D69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926"/>
        <w:gridCol w:w="926"/>
        <w:gridCol w:w="927"/>
        <w:gridCol w:w="926"/>
        <w:gridCol w:w="927"/>
        <w:gridCol w:w="926"/>
        <w:gridCol w:w="927"/>
      </w:tblGrid>
      <w:tr w:rsidR="003B0B37" w:rsidRPr="009C50E2" w14:paraId="640E9B19" w14:textId="77777777" w:rsidTr="00CF0C33">
        <w:tc>
          <w:tcPr>
            <w:tcW w:w="534" w:type="dxa"/>
            <w:vAlign w:val="center"/>
          </w:tcPr>
          <w:p w14:paraId="0E9F0927" w14:textId="77777777" w:rsidR="00CF0C33" w:rsidRPr="009C50E2" w:rsidRDefault="003B0B37" w:rsidP="00CF0C33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抽</w:t>
            </w:r>
          </w:p>
          <w:p w14:paraId="4C9CC066" w14:textId="77777777" w:rsidR="00CF0C33" w:rsidRPr="009C50E2" w:rsidRDefault="003B0B37" w:rsidP="00CF0C33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签</w:t>
            </w:r>
          </w:p>
          <w:p w14:paraId="6B4D6E1F" w14:textId="062ECDE0" w:rsidR="003B0B37" w:rsidRPr="009C50E2" w:rsidRDefault="003B0B37" w:rsidP="00CF0C33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组</w:t>
            </w:r>
          </w:p>
        </w:tc>
        <w:tc>
          <w:tcPr>
            <w:tcW w:w="2551" w:type="dxa"/>
            <w:vAlign w:val="center"/>
          </w:tcPr>
          <w:p w14:paraId="1486994B" w14:textId="670CC791" w:rsidR="003B0B37" w:rsidRPr="009C50E2" w:rsidRDefault="003B0B37" w:rsidP="0077026F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参赛院校</w:t>
            </w:r>
            <w:r w:rsidR="00104E43" w:rsidRPr="009C50E2">
              <w:rPr>
                <w:rFonts w:ascii="Times New Roman" w:hAnsi="Times New Roman" w:cs="Times New Roman"/>
              </w:rPr>
              <w:t>及团队</w:t>
            </w:r>
          </w:p>
        </w:tc>
        <w:tc>
          <w:tcPr>
            <w:tcW w:w="926" w:type="dxa"/>
            <w:vAlign w:val="center"/>
          </w:tcPr>
          <w:p w14:paraId="34C187C6" w14:textId="77777777" w:rsidR="003B0B37" w:rsidRPr="009C50E2" w:rsidRDefault="003B0B37" w:rsidP="0077026F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专</w:t>
            </w:r>
          </w:p>
          <w:p w14:paraId="4E2C906B" w14:textId="77777777" w:rsidR="003B0B37" w:rsidRPr="009C50E2" w:rsidRDefault="003B0B37" w:rsidP="0077026F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家</w:t>
            </w:r>
          </w:p>
          <w:p w14:paraId="0AB399CE" w14:textId="7F828B72" w:rsidR="003B0B37" w:rsidRPr="009C50E2" w:rsidRDefault="003B0B37" w:rsidP="007702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0E2"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926" w:type="dxa"/>
            <w:vAlign w:val="center"/>
          </w:tcPr>
          <w:p w14:paraId="790B98EB" w14:textId="77777777" w:rsidR="003B0B37" w:rsidRPr="009C50E2" w:rsidRDefault="003B0B37" w:rsidP="0077026F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专</w:t>
            </w:r>
          </w:p>
          <w:p w14:paraId="2562694E" w14:textId="77777777" w:rsidR="003B0B37" w:rsidRPr="009C50E2" w:rsidRDefault="003B0B37" w:rsidP="0077026F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家</w:t>
            </w:r>
          </w:p>
          <w:p w14:paraId="27203939" w14:textId="4CF67139" w:rsidR="003B0B37" w:rsidRPr="009C50E2" w:rsidRDefault="003B0B37" w:rsidP="0077026F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927" w:type="dxa"/>
            <w:vAlign w:val="center"/>
          </w:tcPr>
          <w:p w14:paraId="6F268FD2" w14:textId="77777777" w:rsidR="003B0B37" w:rsidRPr="009C50E2" w:rsidRDefault="003B0B37" w:rsidP="0077026F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专</w:t>
            </w:r>
          </w:p>
          <w:p w14:paraId="7FC5CB8D" w14:textId="77777777" w:rsidR="003B0B37" w:rsidRPr="009C50E2" w:rsidRDefault="003B0B37" w:rsidP="0077026F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家</w:t>
            </w:r>
          </w:p>
          <w:p w14:paraId="1A3FFAD4" w14:textId="35685D08" w:rsidR="003B0B37" w:rsidRPr="009C50E2" w:rsidRDefault="003B0B37" w:rsidP="0077026F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926" w:type="dxa"/>
            <w:vAlign w:val="center"/>
          </w:tcPr>
          <w:p w14:paraId="4E46B1A1" w14:textId="77777777" w:rsidR="003B0B37" w:rsidRPr="009C50E2" w:rsidRDefault="003B0B37" w:rsidP="0077026F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专</w:t>
            </w:r>
          </w:p>
          <w:p w14:paraId="2B05C55A" w14:textId="77777777" w:rsidR="003B0B37" w:rsidRPr="009C50E2" w:rsidRDefault="003B0B37" w:rsidP="0077026F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家</w:t>
            </w:r>
          </w:p>
          <w:p w14:paraId="2386568F" w14:textId="09194F59" w:rsidR="003B0B37" w:rsidRPr="009C50E2" w:rsidRDefault="003B0B37" w:rsidP="0077026F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927" w:type="dxa"/>
            <w:vAlign w:val="center"/>
          </w:tcPr>
          <w:p w14:paraId="5E86C5EF" w14:textId="77777777" w:rsidR="003B0B37" w:rsidRPr="009C50E2" w:rsidRDefault="003B0B37" w:rsidP="0077026F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专</w:t>
            </w:r>
          </w:p>
          <w:p w14:paraId="6BFAA4C2" w14:textId="77777777" w:rsidR="003B0B37" w:rsidRPr="009C50E2" w:rsidRDefault="003B0B37" w:rsidP="0077026F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家</w:t>
            </w:r>
          </w:p>
          <w:p w14:paraId="73B3609F" w14:textId="73645AC1" w:rsidR="003B0B37" w:rsidRPr="009C50E2" w:rsidRDefault="003B0B37" w:rsidP="0077026F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五</w:t>
            </w:r>
          </w:p>
        </w:tc>
        <w:tc>
          <w:tcPr>
            <w:tcW w:w="926" w:type="dxa"/>
            <w:vAlign w:val="center"/>
          </w:tcPr>
          <w:p w14:paraId="097B8BD5" w14:textId="0FF93491" w:rsidR="003B0B37" w:rsidRPr="009C50E2" w:rsidRDefault="00CF0C33" w:rsidP="0077026F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总</w:t>
            </w:r>
          </w:p>
          <w:p w14:paraId="63E45B5F" w14:textId="6C8D72D7" w:rsidR="003B0B37" w:rsidRPr="009C50E2" w:rsidRDefault="003B0B37" w:rsidP="0077026F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927" w:type="dxa"/>
            <w:vAlign w:val="center"/>
          </w:tcPr>
          <w:p w14:paraId="5945B5DC" w14:textId="77777777" w:rsidR="003B0B37" w:rsidRPr="009C50E2" w:rsidRDefault="003B0B37" w:rsidP="0077026F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排</w:t>
            </w:r>
          </w:p>
          <w:p w14:paraId="4A9227D3" w14:textId="37FBFDD5" w:rsidR="003B0B37" w:rsidRPr="009C50E2" w:rsidRDefault="003B0B37" w:rsidP="0077026F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名</w:t>
            </w:r>
          </w:p>
        </w:tc>
      </w:tr>
      <w:tr w:rsidR="003B0B37" w:rsidRPr="009C50E2" w14:paraId="49A73933" w14:textId="77777777" w:rsidTr="00CF0C33">
        <w:tc>
          <w:tcPr>
            <w:tcW w:w="534" w:type="dxa"/>
            <w:vAlign w:val="center"/>
          </w:tcPr>
          <w:p w14:paraId="4AEDB536" w14:textId="77396C25" w:rsidR="003B0B37" w:rsidRPr="009C50E2" w:rsidRDefault="003B0B37" w:rsidP="000737A8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51" w:type="dxa"/>
            <w:vAlign w:val="center"/>
          </w:tcPr>
          <w:p w14:paraId="652BBD11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  <w:p w14:paraId="7BFD8B0F" w14:textId="2E53F005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01A51A32" w14:textId="79318663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35EA934E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0321F873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4944FBF0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76820DD0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01416953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457236A5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</w:tr>
      <w:tr w:rsidR="003B0B37" w:rsidRPr="009C50E2" w14:paraId="021D1676" w14:textId="77777777" w:rsidTr="00CF0C33">
        <w:tc>
          <w:tcPr>
            <w:tcW w:w="534" w:type="dxa"/>
            <w:vAlign w:val="center"/>
          </w:tcPr>
          <w:p w14:paraId="53650978" w14:textId="46A932DD" w:rsidR="003B0B37" w:rsidRPr="009C50E2" w:rsidRDefault="003B0B37" w:rsidP="000737A8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551" w:type="dxa"/>
            <w:vAlign w:val="center"/>
          </w:tcPr>
          <w:p w14:paraId="0396524A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  <w:p w14:paraId="662927C5" w14:textId="7DE63543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53E78EFA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7564E190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3A2E3BDC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1ABB4C27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1E6536DB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2487D750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0A5BE2EB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</w:tr>
      <w:tr w:rsidR="003B0B37" w:rsidRPr="009C50E2" w14:paraId="11FCD13E" w14:textId="77777777" w:rsidTr="00CF0C33">
        <w:tc>
          <w:tcPr>
            <w:tcW w:w="534" w:type="dxa"/>
            <w:vAlign w:val="center"/>
          </w:tcPr>
          <w:p w14:paraId="64922B8A" w14:textId="7A77D952" w:rsidR="003B0B37" w:rsidRPr="009C50E2" w:rsidRDefault="003B0B37" w:rsidP="000737A8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51" w:type="dxa"/>
            <w:vAlign w:val="center"/>
          </w:tcPr>
          <w:p w14:paraId="7514960A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  <w:p w14:paraId="569D2F37" w14:textId="38DF999B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672921E7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30067B5A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03B6FCC6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1E0BD993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47A6A53C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08E3108F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09FEE0A5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</w:tr>
      <w:tr w:rsidR="003B0B37" w:rsidRPr="009C50E2" w14:paraId="23FA728C" w14:textId="77777777" w:rsidTr="00CF0C33">
        <w:tc>
          <w:tcPr>
            <w:tcW w:w="534" w:type="dxa"/>
            <w:vAlign w:val="center"/>
          </w:tcPr>
          <w:p w14:paraId="11E38388" w14:textId="1C663FF3" w:rsidR="003B0B37" w:rsidRPr="009C50E2" w:rsidRDefault="003B0B37" w:rsidP="000737A8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51" w:type="dxa"/>
            <w:vAlign w:val="center"/>
          </w:tcPr>
          <w:p w14:paraId="1D24EFAB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  <w:p w14:paraId="6039AF2D" w14:textId="31CCE975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20024916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12BA8E83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19F9EFF0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24769472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74298D1D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1E9BE0B6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5D0856E5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</w:tr>
      <w:tr w:rsidR="003B0B37" w:rsidRPr="009C50E2" w14:paraId="706B2E8E" w14:textId="77777777" w:rsidTr="00CF0C33">
        <w:tc>
          <w:tcPr>
            <w:tcW w:w="534" w:type="dxa"/>
            <w:vAlign w:val="center"/>
          </w:tcPr>
          <w:p w14:paraId="6D67B14B" w14:textId="0FD4C0E4" w:rsidR="003B0B37" w:rsidRPr="009C50E2" w:rsidRDefault="003B0B37" w:rsidP="000737A8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51" w:type="dxa"/>
            <w:vAlign w:val="center"/>
          </w:tcPr>
          <w:p w14:paraId="22109385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  <w:p w14:paraId="6EDAFF85" w14:textId="2D0B3582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2F4A35FD" w14:textId="48CCAB78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4D060A4B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7BC5C1D9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6CAAA388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6950826D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635AF51C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337A285C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</w:tr>
      <w:tr w:rsidR="003B0B37" w:rsidRPr="009C50E2" w14:paraId="35ADDB12" w14:textId="77777777" w:rsidTr="00CF0C33">
        <w:tc>
          <w:tcPr>
            <w:tcW w:w="534" w:type="dxa"/>
            <w:vAlign w:val="center"/>
          </w:tcPr>
          <w:p w14:paraId="590DE2B8" w14:textId="331F8281" w:rsidR="003B0B37" w:rsidRPr="009C50E2" w:rsidRDefault="003B0B37" w:rsidP="000737A8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551" w:type="dxa"/>
            <w:vAlign w:val="center"/>
          </w:tcPr>
          <w:p w14:paraId="79F9DCF0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  <w:p w14:paraId="04BF8C88" w14:textId="70F8203E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437EEF29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77A9C2BF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46A104D5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2A434B81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72B44B75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676B3CE9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180C949C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</w:tr>
      <w:tr w:rsidR="003B0B37" w:rsidRPr="009C50E2" w14:paraId="4558E216" w14:textId="77777777" w:rsidTr="00CF0C33">
        <w:tc>
          <w:tcPr>
            <w:tcW w:w="534" w:type="dxa"/>
            <w:vAlign w:val="center"/>
          </w:tcPr>
          <w:p w14:paraId="0FB96B54" w14:textId="20721DEE" w:rsidR="003B0B37" w:rsidRPr="009C50E2" w:rsidRDefault="003B0B37" w:rsidP="000737A8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551" w:type="dxa"/>
            <w:vAlign w:val="center"/>
          </w:tcPr>
          <w:p w14:paraId="1D85EEFB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  <w:p w14:paraId="57571CC7" w14:textId="019DCB1E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43F7DF07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1733D621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3AAA6783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3651D6EB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7CAED666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2B07CAFE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6503296B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</w:tr>
      <w:tr w:rsidR="003B0B37" w:rsidRPr="009C50E2" w14:paraId="5EAD249D" w14:textId="77777777" w:rsidTr="00CF0C33">
        <w:tc>
          <w:tcPr>
            <w:tcW w:w="534" w:type="dxa"/>
            <w:vAlign w:val="center"/>
          </w:tcPr>
          <w:p w14:paraId="55A9B343" w14:textId="05A39616" w:rsidR="003B0B37" w:rsidRPr="009C50E2" w:rsidRDefault="003B0B37" w:rsidP="000737A8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51" w:type="dxa"/>
            <w:vAlign w:val="center"/>
          </w:tcPr>
          <w:p w14:paraId="1505C041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  <w:p w14:paraId="6A4EFEA8" w14:textId="362DC5B0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738C73C1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6E41B590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69DF384A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337F6D23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3A8AB407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5C80E88B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58661129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</w:tr>
      <w:tr w:rsidR="003B0B37" w:rsidRPr="009C50E2" w14:paraId="121AAB77" w14:textId="77777777" w:rsidTr="00CF0C33">
        <w:tc>
          <w:tcPr>
            <w:tcW w:w="534" w:type="dxa"/>
            <w:vAlign w:val="center"/>
          </w:tcPr>
          <w:p w14:paraId="182C07E7" w14:textId="6EF11F80" w:rsidR="003B0B37" w:rsidRPr="009C50E2" w:rsidRDefault="003B0B37" w:rsidP="000737A8">
            <w:pPr>
              <w:jc w:val="center"/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551" w:type="dxa"/>
            <w:vAlign w:val="center"/>
          </w:tcPr>
          <w:p w14:paraId="7C985A27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  <w:p w14:paraId="6C37D75F" w14:textId="2430BB90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354E4907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17547294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1DBC53DC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5CE9EC52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151BF7FC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59E6D2E1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0734DD4E" w14:textId="77777777" w:rsidR="003B0B37" w:rsidRPr="009C50E2" w:rsidRDefault="003B0B37" w:rsidP="00122373">
            <w:pPr>
              <w:rPr>
                <w:rFonts w:ascii="Times New Roman" w:hAnsi="Times New Roman" w:cs="Times New Roman"/>
              </w:rPr>
            </w:pPr>
          </w:p>
        </w:tc>
      </w:tr>
      <w:tr w:rsidR="00122373" w:rsidRPr="009C50E2" w14:paraId="30733944" w14:textId="77777777" w:rsidTr="00CF0C33">
        <w:tc>
          <w:tcPr>
            <w:tcW w:w="9570" w:type="dxa"/>
            <w:gridSpan w:val="9"/>
            <w:vAlign w:val="center"/>
          </w:tcPr>
          <w:p w14:paraId="67A4B2B7" w14:textId="77777777" w:rsidR="00CF0C33" w:rsidRPr="009C50E2" w:rsidRDefault="00CF0C33" w:rsidP="00CF0C33">
            <w:pPr>
              <w:rPr>
                <w:rFonts w:ascii="Times New Roman" w:hAnsi="Times New Roman" w:cs="Times New Roman"/>
              </w:rPr>
            </w:pPr>
            <w:r w:rsidRPr="009C50E2">
              <w:rPr>
                <w:rFonts w:ascii="Times New Roman" w:hAnsi="Times New Roman" w:cs="Times New Roman"/>
              </w:rPr>
              <w:t>专家评委签字：</w:t>
            </w:r>
          </w:p>
          <w:p w14:paraId="346917A8" w14:textId="77777777" w:rsidR="00CF0C33" w:rsidRPr="009C50E2" w:rsidRDefault="00CF0C33" w:rsidP="00CF0C33">
            <w:pPr>
              <w:rPr>
                <w:rFonts w:ascii="Times New Roman" w:hAnsi="Times New Roman" w:cs="Times New Roman"/>
              </w:rPr>
            </w:pPr>
          </w:p>
          <w:p w14:paraId="3EBD6791" w14:textId="6AE59AA8" w:rsidR="00CF0C33" w:rsidRPr="009C50E2" w:rsidRDefault="00CF0C33" w:rsidP="00CF0C33">
            <w:pPr>
              <w:rPr>
                <w:rFonts w:ascii="Times New Roman" w:hAnsi="Times New Roman" w:cs="Times New Roman"/>
              </w:rPr>
            </w:pPr>
          </w:p>
          <w:p w14:paraId="056B0A42" w14:textId="767536C0" w:rsidR="00846888" w:rsidRPr="009C50E2" w:rsidRDefault="00846888" w:rsidP="00CF0C33">
            <w:pPr>
              <w:rPr>
                <w:rFonts w:ascii="Times New Roman" w:hAnsi="Times New Roman" w:cs="Times New Roman"/>
              </w:rPr>
            </w:pPr>
          </w:p>
          <w:p w14:paraId="09C26D79" w14:textId="02EE690B" w:rsidR="00846888" w:rsidRPr="009C50E2" w:rsidRDefault="00846888" w:rsidP="00CF0C33">
            <w:pPr>
              <w:rPr>
                <w:rFonts w:ascii="Times New Roman" w:hAnsi="Times New Roman" w:cs="Times New Roman"/>
              </w:rPr>
            </w:pPr>
          </w:p>
          <w:p w14:paraId="0F407350" w14:textId="77777777" w:rsidR="00846888" w:rsidRPr="009C50E2" w:rsidRDefault="00846888" w:rsidP="00CF0C33">
            <w:pPr>
              <w:rPr>
                <w:rFonts w:ascii="Times New Roman" w:hAnsi="Times New Roman" w:cs="Times New Roman"/>
              </w:rPr>
            </w:pPr>
          </w:p>
          <w:p w14:paraId="033AEFDC" w14:textId="77777777" w:rsidR="00CF0C33" w:rsidRPr="009C50E2" w:rsidRDefault="00CF0C33" w:rsidP="00CF0C33">
            <w:pPr>
              <w:rPr>
                <w:rFonts w:ascii="Times New Roman" w:hAnsi="Times New Roman" w:cs="Times New Roman"/>
              </w:rPr>
            </w:pPr>
          </w:p>
          <w:p w14:paraId="7749F269" w14:textId="77777777" w:rsidR="00846888" w:rsidRPr="009C50E2" w:rsidRDefault="00846888" w:rsidP="0084688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C50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组委会代表核验签字：</w:t>
            </w:r>
          </w:p>
          <w:p w14:paraId="11B7CD51" w14:textId="77777777" w:rsidR="00CF0C33" w:rsidRPr="009C50E2" w:rsidRDefault="00CF0C33" w:rsidP="00CF0C33">
            <w:pPr>
              <w:rPr>
                <w:rFonts w:ascii="Times New Roman" w:hAnsi="Times New Roman" w:cs="Times New Roman"/>
              </w:rPr>
            </w:pPr>
          </w:p>
          <w:p w14:paraId="534C67BA" w14:textId="36946CE7" w:rsidR="00CF0C33" w:rsidRPr="009C50E2" w:rsidRDefault="00CF0C33" w:rsidP="00CF0C33">
            <w:pPr>
              <w:rPr>
                <w:rFonts w:ascii="Times New Roman" w:hAnsi="Times New Roman" w:cs="Times New Roman"/>
              </w:rPr>
            </w:pPr>
          </w:p>
          <w:p w14:paraId="7722A42B" w14:textId="0701060D" w:rsidR="00846888" w:rsidRPr="009C50E2" w:rsidRDefault="00846888" w:rsidP="00CF0C33">
            <w:pPr>
              <w:rPr>
                <w:rFonts w:ascii="Times New Roman" w:hAnsi="Times New Roman" w:cs="Times New Roman"/>
              </w:rPr>
            </w:pPr>
          </w:p>
          <w:p w14:paraId="4D51E116" w14:textId="5934E3F4" w:rsidR="00846888" w:rsidRPr="009C50E2" w:rsidRDefault="00846888" w:rsidP="00CF0C33">
            <w:pPr>
              <w:rPr>
                <w:rFonts w:ascii="Times New Roman" w:hAnsi="Times New Roman" w:cs="Times New Roman"/>
              </w:rPr>
            </w:pPr>
          </w:p>
          <w:p w14:paraId="5D19F51C" w14:textId="47DD1B79" w:rsidR="00846888" w:rsidRPr="009C50E2" w:rsidRDefault="00846888" w:rsidP="00CF0C33">
            <w:pPr>
              <w:rPr>
                <w:rFonts w:ascii="Times New Roman" w:hAnsi="Times New Roman" w:cs="Times New Roman"/>
              </w:rPr>
            </w:pPr>
          </w:p>
          <w:p w14:paraId="0873C4CE" w14:textId="77777777" w:rsidR="00846888" w:rsidRPr="009C50E2" w:rsidRDefault="00846888" w:rsidP="00CF0C33">
            <w:pPr>
              <w:rPr>
                <w:rFonts w:ascii="Times New Roman" w:hAnsi="Times New Roman" w:cs="Times New Roman"/>
              </w:rPr>
            </w:pPr>
          </w:p>
          <w:p w14:paraId="6451C804" w14:textId="41801962" w:rsidR="000737A8" w:rsidRPr="009C50E2" w:rsidRDefault="000737A8" w:rsidP="00846888">
            <w:pPr>
              <w:rPr>
                <w:rFonts w:ascii="Times New Roman" w:hAnsi="Times New Roman" w:cs="Times New Roman"/>
              </w:rPr>
            </w:pPr>
          </w:p>
        </w:tc>
      </w:tr>
    </w:tbl>
    <w:p w14:paraId="6A6815EC" w14:textId="77777777" w:rsidR="005F560B" w:rsidRPr="009C50E2" w:rsidRDefault="005F560B" w:rsidP="00EE2D69">
      <w:pPr>
        <w:rPr>
          <w:rFonts w:ascii="Times New Roman" w:hAnsi="Times New Roman" w:cs="Times New Roman"/>
        </w:rPr>
      </w:pPr>
    </w:p>
    <w:p w14:paraId="66323EB0" w14:textId="7090AC7D" w:rsidR="004E4FA9" w:rsidRPr="009C50E2" w:rsidRDefault="004E4FA9" w:rsidP="00EE2D69">
      <w:pPr>
        <w:widowControl/>
        <w:jc w:val="left"/>
        <w:rPr>
          <w:rFonts w:ascii="Times New Roman" w:hAnsi="Times New Roman" w:cs="Times New Roman"/>
        </w:rPr>
      </w:pPr>
      <w:r w:rsidRPr="009C50E2">
        <w:rPr>
          <w:rFonts w:ascii="Times New Roman" w:hAnsi="Times New Roman" w:cs="Times New Roman"/>
        </w:rPr>
        <w:br w:type="page"/>
      </w:r>
    </w:p>
    <w:p w14:paraId="339ACDAA" w14:textId="184D74BC" w:rsidR="00E065A9" w:rsidRPr="009C50E2" w:rsidRDefault="00E065A9" w:rsidP="007462BB">
      <w:pPr>
        <w:spacing w:line="360" w:lineRule="auto"/>
        <w:rPr>
          <w:rFonts w:ascii="Times New Roman" w:hAnsi="Times New Roman" w:cs="Times New Roman"/>
        </w:rPr>
      </w:pPr>
    </w:p>
    <w:p w14:paraId="59C27DE7" w14:textId="2F8EDAAB" w:rsidR="00DA008B" w:rsidRPr="009C50E2" w:rsidRDefault="00DA008B" w:rsidP="00DA008B">
      <w:pPr>
        <w:pStyle w:val="1"/>
        <w:rPr>
          <w:rFonts w:ascii="Times New Roman" w:hAnsi="Times New Roman" w:cs="Times New Roman"/>
          <w:w w:val="95"/>
        </w:rPr>
      </w:pPr>
      <w:bookmarkStart w:id="59" w:name="_Toc107050649"/>
      <w:r w:rsidRPr="009C50E2">
        <w:rPr>
          <w:rFonts w:ascii="Times New Roman" w:hAnsi="Times New Roman" w:cs="Times New Roman"/>
          <w:w w:val="95"/>
        </w:rPr>
        <w:t>BIM</w:t>
      </w:r>
      <w:r w:rsidR="00E04BDD" w:rsidRPr="009C50E2">
        <w:rPr>
          <w:rFonts w:ascii="Times New Roman" w:hAnsi="Times New Roman" w:cs="Times New Roman"/>
          <w:w w:val="95"/>
        </w:rPr>
        <w:t>应用</w:t>
      </w:r>
      <w:r w:rsidRPr="009C50E2">
        <w:rPr>
          <w:rFonts w:ascii="Times New Roman" w:hAnsi="Times New Roman" w:cs="Times New Roman"/>
          <w:w w:val="95"/>
        </w:rPr>
        <w:t>一体化</w:t>
      </w:r>
      <w:r w:rsidR="00E04BDD" w:rsidRPr="009C50E2">
        <w:rPr>
          <w:rFonts w:ascii="Times New Roman" w:hAnsi="Times New Roman" w:cs="Times New Roman"/>
          <w:w w:val="95"/>
        </w:rPr>
        <w:t>院校组</w:t>
      </w:r>
      <w:r w:rsidRPr="009C50E2">
        <w:rPr>
          <w:rFonts w:ascii="Times New Roman" w:hAnsi="Times New Roman" w:cs="Times New Roman"/>
          <w:w w:val="95"/>
        </w:rPr>
        <w:t>《赛前培训》</w:t>
      </w:r>
      <w:bookmarkEnd w:id="59"/>
    </w:p>
    <w:p w14:paraId="1564F5BD" w14:textId="77777777" w:rsidR="00DA008B" w:rsidRPr="009C50E2" w:rsidRDefault="00DA008B" w:rsidP="00DA008B">
      <w:pPr>
        <w:rPr>
          <w:rFonts w:ascii="Times New Roman" w:hAnsi="Times New Roman" w:cs="Times New Roman"/>
        </w:rPr>
      </w:pPr>
    </w:p>
    <w:p w14:paraId="5D341FF0" w14:textId="65C7B0A1" w:rsidR="00DA008B" w:rsidRPr="009C50E2" w:rsidRDefault="00DA008B" w:rsidP="00DA008B">
      <w:pPr>
        <w:jc w:val="center"/>
        <w:rPr>
          <w:rFonts w:ascii="Times New Roman" w:eastAsia="STZhongsong" w:hAnsi="Times New Roman" w:cs="Times New Roman"/>
          <w:sz w:val="32"/>
          <w:szCs w:val="28"/>
        </w:rPr>
      </w:pPr>
      <w:r w:rsidRPr="009C50E2">
        <w:rPr>
          <w:rFonts w:ascii="Times New Roman" w:eastAsia="STZhongsong" w:hAnsi="Times New Roman" w:cs="Times New Roman"/>
          <w:sz w:val="32"/>
          <w:szCs w:val="28"/>
        </w:rPr>
        <w:t>2022</w:t>
      </w:r>
      <w:r w:rsidRPr="009C50E2">
        <w:rPr>
          <w:rFonts w:ascii="Times New Roman" w:eastAsia="STZhongsong" w:hAnsi="Times New Roman" w:cs="Times New Roman"/>
          <w:sz w:val="32"/>
          <w:szCs w:val="28"/>
        </w:rPr>
        <w:t>年</w:t>
      </w:r>
      <w:r w:rsidR="00C62650" w:rsidRPr="009C50E2">
        <w:rPr>
          <w:rFonts w:ascii="Times New Roman" w:eastAsia="STZhongsong" w:hAnsi="Times New Roman" w:cs="Times New Roman"/>
          <w:sz w:val="32"/>
          <w:szCs w:val="28"/>
        </w:rPr>
        <w:t>7</w:t>
      </w:r>
      <w:r w:rsidRPr="009C50E2">
        <w:rPr>
          <w:rFonts w:ascii="Times New Roman" w:eastAsia="STZhongsong" w:hAnsi="Times New Roman" w:cs="Times New Roman"/>
          <w:sz w:val="32"/>
          <w:szCs w:val="28"/>
        </w:rPr>
        <w:t>月</w:t>
      </w:r>
      <w:r w:rsidR="00322C08" w:rsidRPr="009C50E2">
        <w:rPr>
          <w:rFonts w:ascii="Times New Roman" w:eastAsia="STZhongsong" w:hAnsi="Times New Roman" w:cs="Times New Roman"/>
          <w:sz w:val="32"/>
          <w:szCs w:val="28"/>
        </w:rPr>
        <w:t>初</w:t>
      </w:r>
      <w:r w:rsidRPr="009C50E2">
        <w:rPr>
          <w:rFonts w:ascii="Times New Roman" w:eastAsia="STZhongsong" w:hAnsi="Times New Roman" w:cs="Times New Roman"/>
          <w:sz w:val="32"/>
          <w:szCs w:val="28"/>
        </w:rPr>
        <w:t>版本</w:t>
      </w:r>
    </w:p>
    <w:p w14:paraId="33BA1095" w14:textId="77777777" w:rsidR="00DA008B" w:rsidRPr="009C50E2" w:rsidRDefault="00DA008B" w:rsidP="00DA008B">
      <w:pPr>
        <w:rPr>
          <w:rFonts w:ascii="Times New Roman" w:hAnsi="Times New Roman" w:cs="Times New Roman"/>
        </w:rPr>
      </w:pPr>
    </w:p>
    <w:p w14:paraId="71ACC0F4" w14:textId="612AC08C" w:rsidR="0092390F" w:rsidRPr="009C50E2" w:rsidRDefault="0092390F" w:rsidP="0092390F">
      <w:pPr>
        <w:jc w:val="center"/>
        <w:rPr>
          <w:rFonts w:ascii="Times New Roman" w:eastAsia="STZhongsong" w:hAnsi="Times New Roman" w:cs="Times New Roman"/>
          <w:sz w:val="32"/>
          <w:szCs w:val="28"/>
        </w:rPr>
      </w:pPr>
      <w:r w:rsidRPr="009C50E2">
        <w:rPr>
          <w:rFonts w:ascii="Times New Roman" w:eastAsia="STZhongsong" w:hAnsi="Times New Roman" w:cs="Times New Roman"/>
          <w:sz w:val="32"/>
          <w:szCs w:val="28"/>
        </w:rPr>
        <w:t>（待报名统计完成后</w:t>
      </w:r>
      <w:r w:rsidR="00451E80" w:rsidRPr="009C50E2">
        <w:rPr>
          <w:rFonts w:ascii="Times New Roman" w:eastAsia="STZhongsong" w:hAnsi="Times New Roman" w:cs="Times New Roman"/>
          <w:sz w:val="32"/>
          <w:szCs w:val="28"/>
        </w:rPr>
        <w:t>，</w:t>
      </w:r>
      <w:r w:rsidRPr="009C50E2">
        <w:rPr>
          <w:rFonts w:ascii="Times New Roman" w:eastAsia="STZhongsong" w:hAnsi="Times New Roman" w:cs="Times New Roman"/>
          <w:sz w:val="32"/>
          <w:szCs w:val="28"/>
        </w:rPr>
        <w:t>具体</w:t>
      </w:r>
      <w:r w:rsidR="00451E80" w:rsidRPr="009C50E2">
        <w:rPr>
          <w:rFonts w:ascii="Times New Roman" w:eastAsia="STZhongsong" w:hAnsi="Times New Roman" w:cs="Times New Roman"/>
          <w:sz w:val="32"/>
          <w:szCs w:val="28"/>
        </w:rPr>
        <w:t>时间及内容另行安排</w:t>
      </w:r>
      <w:r w:rsidRPr="009C50E2">
        <w:rPr>
          <w:rFonts w:ascii="Times New Roman" w:eastAsia="STZhongsong" w:hAnsi="Times New Roman" w:cs="Times New Roman"/>
          <w:sz w:val="32"/>
          <w:szCs w:val="28"/>
        </w:rPr>
        <w:t>）</w:t>
      </w:r>
    </w:p>
    <w:p w14:paraId="6E84050C" w14:textId="77777777" w:rsidR="00DA008B" w:rsidRPr="009C50E2" w:rsidRDefault="00DA008B" w:rsidP="007462BB">
      <w:pPr>
        <w:spacing w:line="360" w:lineRule="auto"/>
        <w:rPr>
          <w:rFonts w:ascii="Times New Roman" w:hAnsi="Times New Roman" w:cs="Times New Roman"/>
        </w:rPr>
      </w:pPr>
    </w:p>
    <w:p w14:paraId="5AAC1583" w14:textId="77777777" w:rsidR="00E83528" w:rsidRPr="009C50E2" w:rsidRDefault="00E83528" w:rsidP="007462BB">
      <w:pPr>
        <w:spacing w:line="360" w:lineRule="auto"/>
        <w:rPr>
          <w:rFonts w:ascii="Times New Roman" w:hAnsi="Times New Roman" w:cs="Times New Roman"/>
        </w:rPr>
      </w:pPr>
    </w:p>
    <w:sectPr w:rsidR="00E83528" w:rsidRPr="009C50E2" w:rsidSect="00690342">
      <w:headerReference w:type="default" r:id="rId21"/>
      <w:pgSz w:w="11906" w:h="16838"/>
      <w:pgMar w:top="1418" w:right="1134" w:bottom="1418" w:left="851" w:header="851" w:footer="992" w:gutter="567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E5DD" w14:textId="77777777" w:rsidR="00167F63" w:rsidRDefault="00167F63" w:rsidP="009B7B17">
      <w:r>
        <w:separator/>
      </w:r>
    </w:p>
  </w:endnote>
  <w:endnote w:type="continuationSeparator" w:id="0">
    <w:p w14:paraId="69350905" w14:textId="77777777" w:rsidR="00167F63" w:rsidRDefault="00167F63" w:rsidP="009B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95A1" w14:textId="77777777" w:rsidR="00167F63" w:rsidRDefault="00167F63" w:rsidP="009B7B17">
      <w:r>
        <w:separator/>
      </w:r>
    </w:p>
  </w:footnote>
  <w:footnote w:type="continuationSeparator" w:id="0">
    <w:p w14:paraId="13603628" w14:textId="77777777" w:rsidR="00167F63" w:rsidRDefault="00167F63" w:rsidP="009B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CF7A" w14:textId="77777777" w:rsidR="0020126D" w:rsidRDefault="0020126D" w:rsidP="00D1772B">
    <w:pPr>
      <w:pStyle w:val="a3"/>
      <w:jc w:val="right"/>
    </w:pPr>
    <w:r w:rsidRPr="00D1772B">
      <w:rPr>
        <w:rFonts w:hint="eastAsia"/>
        <w:w w:val="95"/>
        <w:sz w:val="24"/>
        <w:szCs w:val="22"/>
      </w:rPr>
      <w:t>云南省第二届建筑信息模型（</w:t>
    </w:r>
    <w:r w:rsidRPr="00D1772B">
      <w:rPr>
        <w:w w:val="95"/>
        <w:sz w:val="24"/>
        <w:szCs w:val="22"/>
      </w:rPr>
      <w:t>BIM</w:t>
    </w:r>
    <w:r w:rsidRPr="00D1772B">
      <w:rPr>
        <w:w w:val="95"/>
        <w:sz w:val="24"/>
        <w:szCs w:val="22"/>
      </w:rPr>
      <w:t>）应用大赛</w:t>
    </w:r>
    <w:r w:rsidRPr="00D1772B">
      <w:rPr>
        <w:w w:val="95"/>
        <w:sz w:val="24"/>
        <w:szCs w:val="22"/>
      </w:rPr>
      <w:t>——</w:t>
    </w:r>
    <w:r w:rsidRPr="00D755BE">
      <w:rPr>
        <w:rFonts w:hint="eastAsia"/>
        <w:w w:val="95"/>
        <w:sz w:val="24"/>
        <w:szCs w:val="22"/>
      </w:rPr>
      <w:t>院校</w:t>
    </w:r>
    <w:proofErr w:type="gramStart"/>
    <w:r>
      <w:rPr>
        <w:rFonts w:hint="eastAsia"/>
        <w:w w:val="95"/>
        <w:sz w:val="24"/>
        <w:szCs w:val="22"/>
      </w:rPr>
      <w:t>组</w:t>
    </w:r>
    <w:r w:rsidRPr="00D1772B">
      <w:rPr>
        <w:w w:val="95"/>
        <w:sz w:val="24"/>
        <w:szCs w:val="22"/>
      </w:rPr>
      <w:t>任务</w:t>
    </w:r>
    <w:proofErr w:type="gramEnd"/>
    <w:r w:rsidRPr="00D1772B">
      <w:rPr>
        <w:w w:val="95"/>
        <w:sz w:val="24"/>
        <w:szCs w:val="22"/>
      </w:rPr>
      <w:t>书</w:t>
    </w:r>
  </w:p>
  <w:p w14:paraId="403581AB" w14:textId="77777777" w:rsidR="0020126D" w:rsidRDefault="002012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7D6A" w14:textId="45F99E48" w:rsidR="000E702F" w:rsidRDefault="000E702F" w:rsidP="00D1772B">
    <w:pPr>
      <w:pStyle w:val="a3"/>
      <w:jc w:val="right"/>
    </w:pPr>
    <w:r w:rsidRPr="00D1772B">
      <w:rPr>
        <w:rFonts w:hint="eastAsia"/>
        <w:w w:val="95"/>
        <w:sz w:val="24"/>
        <w:szCs w:val="22"/>
      </w:rPr>
      <w:t>云南省第二届建筑信息模型（</w:t>
    </w:r>
    <w:r w:rsidRPr="00D1772B">
      <w:rPr>
        <w:w w:val="95"/>
        <w:sz w:val="24"/>
        <w:szCs w:val="22"/>
      </w:rPr>
      <w:t>BIM</w:t>
    </w:r>
    <w:r w:rsidRPr="00D1772B">
      <w:rPr>
        <w:w w:val="95"/>
        <w:sz w:val="24"/>
        <w:szCs w:val="22"/>
      </w:rPr>
      <w:t>）应用大赛</w:t>
    </w:r>
    <w:r w:rsidRPr="00D1772B">
      <w:rPr>
        <w:w w:val="95"/>
        <w:sz w:val="24"/>
        <w:szCs w:val="22"/>
      </w:rPr>
      <w:t>——</w:t>
    </w:r>
    <w:r w:rsidRPr="00D755BE">
      <w:rPr>
        <w:rFonts w:hint="eastAsia"/>
        <w:w w:val="95"/>
        <w:sz w:val="24"/>
        <w:szCs w:val="22"/>
      </w:rPr>
      <w:t>院校</w:t>
    </w:r>
    <w:proofErr w:type="gramStart"/>
    <w:r>
      <w:rPr>
        <w:rFonts w:hint="eastAsia"/>
        <w:w w:val="95"/>
        <w:sz w:val="24"/>
        <w:szCs w:val="22"/>
      </w:rPr>
      <w:t>组</w:t>
    </w:r>
    <w:r w:rsidRPr="00D1772B">
      <w:rPr>
        <w:w w:val="95"/>
        <w:sz w:val="24"/>
        <w:szCs w:val="22"/>
      </w:rPr>
      <w:t>任务</w:t>
    </w:r>
    <w:proofErr w:type="gramEnd"/>
    <w:r w:rsidRPr="00D1772B">
      <w:rPr>
        <w:w w:val="95"/>
        <w:sz w:val="24"/>
        <w:szCs w:val="22"/>
      </w:rPr>
      <w:t>书</w:t>
    </w:r>
  </w:p>
  <w:p w14:paraId="23D914B9" w14:textId="77777777" w:rsidR="000E702F" w:rsidRDefault="000E70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506E0"/>
    <w:multiLevelType w:val="singleLevel"/>
    <w:tmpl w:val="679506E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2914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AB1"/>
    <w:rsid w:val="000000D6"/>
    <w:rsid w:val="00001BEC"/>
    <w:rsid w:val="000032EE"/>
    <w:rsid w:val="0000704C"/>
    <w:rsid w:val="0000753A"/>
    <w:rsid w:val="00007C80"/>
    <w:rsid w:val="00007F4B"/>
    <w:rsid w:val="0001253F"/>
    <w:rsid w:val="000129A8"/>
    <w:rsid w:val="00012CD6"/>
    <w:rsid w:val="000133E0"/>
    <w:rsid w:val="000140A9"/>
    <w:rsid w:val="0001519E"/>
    <w:rsid w:val="00015F6B"/>
    <w:rsid w:val="000165F9"/>
    <w:rsid w:val="0002132C"/>
    <w:rsid w:val="00021949"/>
    <w:rsid w:val="000220FB"/>
    <w:rsid w:val="00024514"/>
    <w:rsid w:val="00026CE6"/>
    <w:rsid w:val="00031383"/>
    <w:rsid w:val="00031593"/>
    <w:rsid w:val="00031726"/>
    <w:rsid w:val="00031AEE"/>
    <w:rsid w:val="00032108"/>
    <w:rsid w:val="0003288E"/>
    <w:rsid w:val="00032D72"/>
    <w:rsid w:val="00032E39"/>
    <w:rsid w:val="00037F75"/>
    <w:rsid w:val="00040760"/>
    <w:rsid w:val="00043BB2"/>
    <w:rsid w:val="00045361"/>
    <w:rsid w:val="00045548"/>
    <w:rsid w:val="00045593"/>
    <w:rsid w:val="00055B64"/>
    <w:rsid w:val="00055CD6"/>
    <w:rsid w:val="0006092F"/>
    <w:rsid w:val="00063637"/>
    <w:rsid w:val="00063BC1"/>
    <w:rsid w:val="000649E4"/>
    <w:rsid w:val="00064EE4"/>
    <w:rsid w:val="00064F9E"/>
    <w:rsid w:val="00067403"/>
    <w:rsid w:val="0007056B"/>
    <w:rsid w:val="000710E9"/>
    <w:rsid w:val="00071D32"/>
    <w:rsid w:val="00072BB5"/>
    <w:rsid w:val="00072E6E"/>
    <w:rsid w:val="000737A8"/>
    <w:rsid w:val="00074E2E"/>
    <w:rsid w:val="00074F1F"/>
    <w:rsid w:val="0007600B"/>
    <w:rsid w:val="00076CC3"/>
    <w:rsid w:val="00077317"/>
    <w:rsid w:val="00077983"/>
    <w:rsid w:val="00080495"/>
    <w:rsid w:val="00085BAF"/>
    <w:rsid w:val="00090A0E"/>
    <w:rsid w:val="00090B44"/>
    <w:rsid w:val="0009128D"/>
    <w:rsid w:val="000913F7"/>
    <w:rsid w:val="00094790"/>
    <w:rsid w:val="00094D54"/>
    <w:rsid w:val="00095474"/>
    <w:rsid w:val="00095B5D"/>
    <w:rsid w:val="00095FAA"/>
    <w:rsid w:val="00096C76"/>
    <w:rsid w:val="000A062D"/>
    <w:rsid w:val="000A072E"/>
    <w:rsid w:val="000A4113"/>
    <w:rsid w:val="000A722A"/>
    <w:rsid w:val="000B2784"/>
    <w:rsid w:val="000B6CD6"/>
    <w:rsid w:val="000B7031"/>
    <w:rsid w:val="000B70F2"/>
    <w:rsid w:val="000B7D87"/>
    <w:rsid w:val="000C13C1"/>
    <w:rsid w:val="000C399B"/>
    <w:rsid w:val="000C6875"/>
    <w:rsid w:val="000D0D6F"/>
    <w:rsid w:val="000D1525"/>
    <w:rsid w:val="000D17C1"/>
    <w:rsid w:val="000D76FB"/>
    <w:rsid w:val="000D7CEF"/>
    <w:rsid w:val="000E2B45"/>
    <w:rsid w:val="000E3000"/>
    <w:rsid w:val="000E364A"/>
    <w:rsid w:val="000E53F7"/>
    <w:rsid w:val="000E702F"/>
    <w:rsid w:val="000E735A"/>
    <w:rsid w:val="000E7BD5"/>
    <w:rsid w:val="000F26FE"/>
    <w:rsid w:val="000F3C4C"/>
    <w:rsid w:val="000F525C"/>
    <w:rsid w:val="000F5D2D"/>
    <w:rsid w:val="000F6DE2"/>
    <w:rsid w:val="00100938"/>
    <w:rsid w:val="00102325"/>
    <w:rsid w:val="00104E43"/>
    <w:rsid w:val="00105D04"/>
    <w:rsid w:val="0010702E"/>
    <w:rsid w:val="00112206"/>
    <w:rsid w:val="00112CCC"/>
    <w:rsid w:val="001152D9"/>
    <w:rsid w:val="001164C0"/>
    <w:rsid w:val="00116E13"/>
    <w:rsid w:val="00117967"/>
    <w:rsid w:val="001222B0"/>
    <w:rsid w:val="00122373"/>
    <w:rsid w:val="001239B1"/>
    <w:rsid w:val="00123A47"/>
    <w:rsid w:val="00123E75"/>
    <w:rsid w:val="001265E2"/>
    <w:rsid w:val="00127488"/>
    <w:rsid w:val="001311C6"/>
    <w:rsid w:val="00131850"/>
    <w:rsid w:val="001342E8"/>
    <w:rsid w:val="00134C76"/>
    <w:rsid w:val="001350CD"/>
    <w:rsid w:val="00135B4A"/>
    <w:rsid w:val="0013649A"/>
    <w:rsid w:val="00137958"/>
    <w:rsid w:val="00141717"/>
    <w:rsid w:val="00143B55"/>
    <w:rsid w:val="00143DF9"/>
    <w:rsid w:val="00144E68"/>
    <w:rsid w:val="001457E8"/>
    <w:rsid w:val="00146E44"/>
    <w:rsid w:val="001477A8"/>
    <w:rsid w:val="00147AA1"/>
    <w:rsid w:val="001505BD"/>
    <w:rsid w:val="00152BAA"/>
    <w:rsid w:val="00153565"/>
    <w:rsid w:val="00153EC2"/>
    <w:rsid w:val="00153EE1"/>
    <w:rsid w:val="00154C8E"/>
    <w:rsid w:val="00162046"/>
    <w:rsid w:val="001627DE"/>
    <w:rsid w:val="00165D7B"/>
    <w:rsid w:val="00165FAB"/>
    <w:rsid w:val="001665D7"/>
    <w:rsid w:val="00167F63"/>
    <w:rsid w:val="001710DE"/>
    <w:rsid w:val="00174484"/>
    <w:rsid w:val="001803EB"/>
    <w:rsid w:val="00181078"/>
    <w:rsid w:val="001829DE"/>
    <w:rsid w:val="0018399C"/>
    <w:rsid w:val="00183CB4"/>
    <w:rsid w:val="00184BF7"/>
    <w:rsid w:val="00185FC7"/>
    <w:rsid w:val="00191163"/>
    <w:rsid w:val="0019131F"/>
    <w:rsid w:val="001943F2"/>
    <w:rsid w:val="00194487"/>
    <w:rsid w:val="00195768"/>
    <w:rsid w:val="0019682E"/>
    <w:rsid w:val="001A0A89"/>
    <w:rsid w:val="001A2CD7"/>
    <w:rsid w:val="001A3561"/>
    <w:rsid w:val="001A7351"/>
    <w:rsid w:val="001A7AE2"/>
    <w:rsid w:val="001B09E4"/>
    <w:rsid w:val="001B345F"/>
    <w:rsid w:val="001B75EA"/>
    <w:rsid w:val="001C05C3"/>
    <w:rsid w:val="001C3AFF"/>
    <w:rsid w:val="001C3F98"/>
    <w:rsid w:val="001C7063"/>
    <w:rsid w:val="001D0D6F"/>
    <w:rsid w:val="001D1F90"/>
    <w:rsid w:val="001D327A"/>
    <w:rsid w:val="001D4975"/>
    <w:rsid w:val="001D62C3"/>
    <w:rsid w:val="001E2EB0"/>
    <w:rsid w:val="001E3B62"/>
    <w:rsid w:val="001E5E59"/>
    <w:rsid w:val="001E67A1"/>
    <w:rsid w:val="001E7188"/>
    <w:rsid w:val="001F0FC4"/>
    <w:rsid w:val="001F4FB9"/>
    <w:rsid w:val="001F511F"/>
    <w:rsid w:val="001F6B2D"/>
    <w:rsid w:val="0020126D"/>
    <w:rsid w:val="00202C9E"/>
    <w:rsid w:val="00203889"/>
    <w:rsid w:val="002039F7"/>
    <w:rsid w:val="00206E32"/>
    <w:rsid w:val="00214554"/>
    <w:rsid w:val="00214E1B"/>
    <w:rsid w:val="0021532C"/>
    <w:rsid w:val="002154C8"/>
    <w:rsid w:val="00215C26"/>
    <w:rsid w:val="00215C42"/>
    <w:rsid w:val="00217689"/>
    <w:rsid w:val="00217BE8"/>
    <w:rsid w:val="00217BFD"/>
    <w:rsid w:val="002218E0"/>
    <w:rsid w:val="00221E78"/>
    <w:rsid w:val="0022221D"/>
    <w:rsid w:val="002235D6"/>
    <w:rsid w:val="002257A5"/>
    <w:rsid w:val="00225D51"/>
    <w:rsid w:val="002307A5"/>
    <w:rsid w:val="00231BD8"/>
    <w:rsid w:val="002321DF"/>
    <w:rsid w:val="00234589"/>
    <w:rsid w:val="002375AA"/>
    <w:rsid w:val="0023798C"/>
    <w:rsid w:val="00243900"/>
    <w:rsid w:val="00244950"/>
    <w:rsid w:val="0024620F"/>
    <w:rsid w:val="002464C6"/>
    <w:rsid w:val="002467B1"/>
    <w:rsid w:val="00247061"/>
    <w:rsid w:val="00247389"/>
    <w:rsid w:val="00247B54"/>
    <w:rsid w:val="00250DD6"/>
    <w:rsid w:val="0025106C"/>
    <w:rsid w:val="00253117"/>
    <w:rsid w:val="0025333E"/>
    <w:rsid w:val="0025529F"/>
    <w:rsid w:val="00256DA5"/>
    <w:rsid w:val="00260A93"/>
    <w:rsid w:val="0026545C"/>
    <w:rsid w:val="002667E7"/>
    <w:rsid w:val="0027031C"/>
    <w:rsid w:val="002704EB"/>
    <w:rsid w:val="00270879"/>
    <w:rsid w:val="00274638"/>
    <w:rsid w:val="00276993"/>
    <w:rsid w:val="00276B9A"/>
    <w:rsid w:val="002821B3"/>
    <w:rsid w:val="00282263"/>
    <w:rsid w:val="0028285F"/>
    <w:rsid w:val="00286995"/>
    <w:rsid w:val="00286AB3"/>
    <w:rsid w:val="00286C1F"/>
    <w:rsid w:val="00287B9E"/>
    <w:rsid w:val="002942D4"/>
    <w:rsid w:val="0029596F"/>
    <w:rsid w:val="002A1281"/>
    <w:rsid w:val="002A1DFF"/>
    <w:rsid w:val="002A21E0"/>
    <w:rsid w:val="002A3907"/>
    <w:rsid w:val="002A3F91"/>
    <w:rsid w:val="002A4092"/>
    <w:rsid w:val="002A5DAA"/>
    <w:rsid w:val="002A71B9"/>
    <w:rsid w:val="002B1F99"/>
    <w:rsid w:val="002B2284"/>
    <w:rsid w:val="002B49E4"/>
    <w:rsid w:val="002B5872"/>
    <w:rsid w:val="002B7D6F"/>
    <w:rsid w:val="002C0671"/>
    <w:rsid w:val="002C3151"/>
    <w:rsid w:val="002D2182"/>
    <w:rsid w:val="002D2248"/>
    <w:rsid w:val="002D41F0"/>
    <w:rsid w:val="002D478C"/>
    <w:rsid w:val="002D4E6F"/>
    <w:rsid w:val="002D5455"/>
    <w:rsid w:val="002D6532"/>
    <w:rsid w:val="002D68DD"/>
    <w:rsid w:val="002E0C1C"/>
    <w:rsid w:val="002E1E50"/>
    <w:rsid w:val="002E328B"/>
    <w:rsid w:val="002E3BEE"/>
    <w:rsid w:val="002E4AB1"/>
    <w:rsid w:val="002E5A73"/>
    <w:rsid w:val="002E61F2"/>
    <w:rsid w:val="002E634F"/>
    <w:rsid w:val="002E657F"/>
    <w:rsid w:val="002F0805"/>
    <w:rsid w:val="002F110F"/>
    <w:rsid w:val="002F1DC0"/>
    <w:rsid w:val="002F37C4"/>
    <w:rsid w:val="002F3AA3"/>
    <w:rsid w:val="002F41CE"/>
    <w:rsid w:val="002F5546"/>
    <w:rsid w:val="002F5763"/>
    <w:rsid w:val="002F6038"/>
    <w:rsid w:val="002F682C"/>
    <w:rsid w:val="002F7163"/>
    <w:rsid w:val="002F717B"/>
    <w:rsid w:val="0030207F"/>
    <w:rsid w:val="00302188"/>
    <w:rsid w:val="003026F0"/>
    <w:rsid w:val="0030360C"/>
    <w:rsid w:val="003068A0"/>
    <w:rsid w:val="00306FD6"/>
    <w:rsid w:val="003164E5"/>
    <w:rsid w:val="0032234D"/>
    <w:rsid w:val="0032263C"/>
    <w:rsid w:val="00322C08"/>
    <w:rsid w:val="003250AB"/>
    <w:rsid w:val="003263D1"/>
    <w:rsid w:val="00326AFA"/>
    <w:rsid w:val="00330064"/>
    <w:rsid w:val="00333D7A"/>
    <w:rsid w:val="003340AB"/>
    <w:rsid w:val="0034108C"/>
    <w:rsid w:val="003430C6"/>
    <w:rsid w:val="003434EB"/>
    <w:rsid w:val="00344D3D"/>
    <w:rsid w:val="0034596B"/>
    <w:rsid w:val="00345CFC"/>
    <w:rsid w:val="00346488"/>
    <w:rsid w:val="003468D8"/>
    <w:rsid w:val="00346F9F"/>
    <w:rsid w:val="003471C3"/>
    <w:rsid w:val="00347209"/>
    <w:rsid w:val="00351D38"/>
    <w:rsid w:val="00355D20"/>
    <w:rsid w:val="00355F87"/>
    <w:rsid w:val="00357383"/>
    <w:rsid w:val="00361806"/>
    <w:rsid w:val="003628A3"/>
    <w:rsid w:val="00363B8C"/>
    <w:rsid w:val="003655A9"/>
    <w:rsid w:val="00370048"/>
    <w:rsid w:val="0037585A"/>
    <w:rsid w:val="00381D38"/>
    <w:rsid w:val="00384169"/>
    <w:rsid w:val="00384E0E"/>
    <w:rsid w:val="0038586A"/>
    <w:rsid w:val="00386AA7"/>
    <w:rsid w:val="00387A38"/>
    <w:rsid w:val="00390449"/>
    <w:rsid w:val="00390539"/>
    <w:rsid w:val="003925FB"/>
    <w:rsid w:val="00392D1B"/>
    <w:rsid w:val="00394D52"/>
    <w:rsid w:val="00394F0A"/>
    <w:rsid w:val="00397A77"/>
    <w:rsid w:val="003A1736"/>
    <w:rsid w:val="003A661A"/>
    <w:rsid w:val="003A7290"/>
    <w:rsid w:val="003B0403"/>
    <w:rsid w:val="003B0B37"/>
    <w:rsid w:val="003B34A3"/>
    <w:rsid w:val="003B5A7B"/>
    <w:rsid w:val="003B6CB7"/>
    <w:rsid w:val="003B71BB"/>
    <w:rsid w:val="003C02F5"/>
    <w:rsid w:val="003C2090"/>
    <w:rsid w:val="003C2617"/>
    <w:rsid w:val="003C3C13"/>
    <w:rsid w:val="003C4EAA"/>
    <w:rsid w:val="003C6871"/>
    <w:rsid w:val="003C7A59"/>
    <w:rsid w:val="003D0D44"/>
    <w:rsid w:val="003D34EB"/>
    <w:rsid w:val="003D755F"/>
    <w:rsid w:val="003E0509"/>
    <w:rsid w:val="003E0F7D"/>
    <w:rsid w:val="003E21F2"/>
    <w:rsid w:val="003E28DA"/>
    <w:rsid w:val="003E3087"/>
    <w:rsid w:val="003E55A2"/>
    <w:rsid w:val="003E5D7E"/>
    <w:rsid w:val="003E5E6C"/>
    <w:rsid w:val="003E5FB1"/>
    <w:rsid w:val="003F0B85"/>
    <w:rsid w:val="003F18A7"/>
    <w:rsid w:val="003F23D1"/>
    <w:rsid w:val="003F2A84"/>
    <w:rsid w:val="003F4530"/>
    <w:rsid w:val="004004D3"/>
    <w:rsid w:val="004011C1"/>
    <w:rsid w:val="0040151E"/>
    <w:rsid w:val="00401FA0"/>
    <w:rsid w:val="004071C4"/>
    <w:rsid w:val="00414984"/>
    <w:rsid w:val="00416A94"/>
    <w:rsid w:val="004207F9"/>
    <w:rsid w:val="00420E49"/>
    <w:rsid w:val="00421FB6"/>
    <w:rsid w:val="00422538"/>
    <w:rsid w:val="00423199"/>
    <w:rsid w:val="00425F6A"/>
    <w:rsid w:val="00427005"/>
    <w:rsid w:val="0043186A"/>
    <w:rsid w:val="0043319C"/>
    <w:rsid w:val="0043599C"/>
    <w:rsid w:val="0044033B"/>
    <w:rsid w:val="00444112"/>
    <w:rsid w:val="004442D7"/>
    <w:rsid w:val="00445B0D"/>
    <w:rsid w:val="00446C7D"/>
    <w:rsid w:val="004470DA"/>
    <w:rsid w:val="0045064C"/>
    <w:rsid w:val="00451E80"/>
    <w:rsid w:val="004524FB"/>
    <w:rsid w:val="004530C7"/>
    <w:rsid w:val="004534A5"/>
    <w:rsid w:val="00457852"/>
    <w:rsid w:val="00462A53"/>
    <w:rsid w:val="004650DC"/>
    <w:rsid w:val="004660ED"/>
    <w:rsid w:val="00466555"/>
    <w:rsid w:val="004709B9"/>
    <w:rsid w:val="00471A67"/>
    <w:rsid w:val="004721CE"/>
    <w:rsid w:val="004727AD"/>
    <w:rsid w:val="00474BA7"/>
    <w:rsid w:val="00475D6C"/>
    <w:rsid w:val="00476513"/>
    <w:rsid w:val="00481D7A"/>
    <w:rsid w:val="00483E2E"/>
    <w:rsid w:val="00484E9E"/>
    <w:rsid w:val="00485F06"/>
    <w:rsid w:val="004873A6"/>
    <w:rsid w:val="004901CC"/>
    <w:rsid w:val="004912E5"/>
    <w:rsid w:val="00491CBA"/>
    <w:rsid w:val="004921F6"/>
    <w:rsid w:val="00492591"/>
    <w:rsid w:val="0049269E"/>
    <w:rsid w:val="004926F6"/>
    <w:rsid w:val="00496400"/>
    <w:rsid w:val="00496FCB"/>
    <w:rsid w:val="004A4590"/>
    <w:rsid w:val="004A45B0"/>
    <w:rsid w:val="004A49ED"/>
    <w:rsid w:val="004A75DD"/>
    <w:rsid w:val="004B00AB"/>
    <w:rsid w:val="004B099F"/>
    <w:rsid w:val="004B0EA1"/>
    <w:rsid w:val="004B1433"/>
    <w:rsid w:val="004B2BD0"/>
    <w:rsid w:val="004B4586"/>
    <w:rsid w:val="004B5139"/>
    <w:rsid w:val="004B6691"/>
    <w:rsid w:val="004B6AAE"/>
    <w:rsid w:val="004C3A9B"/>
    <w:rsid w:val="004C5207"/>
    <w:rsid w:val="004C6385"/>
    <w:rsid w:val="004C6563"/>
    <w:rsid w:val="004C692B"/>
    <w:rsid w:val="004D0F27"/>
    <w:rsid w:val="004D1764"/>
    <w:rsid w:val="004D4AB6"/>
    <w:rsid w:val="004D5594"/>
    <w:rsid w:val="004D6AE1"/>
    <w:rsid w:val="004D73B8"/>
    <w:rsid w:val="004E0889"/>
    <w:rsid w:val="004E11CA"/>
    <w:rsid w:val="004E339E"/>
    <w:rsid w:val="004E4467"/>
    <w:rsid w:val="004E4FA9"/>
    <w:rsid w:val="004F5422"/>
    <w:rsid w:val="0050092B"/>
    <w:rsid w:val="005042E5"/>
    <w:rsid w:val="00506461"/>
    <w:rsid w:val="0050674B"/>
    <w:rsid w:val="005073E6"/>
    <w:rsid w:val="00507B95"/>
    <w:rsid w:val="00513F7F"/>
    <w:rsid w:val="00516658"/>
    <w:rsid w:val="00516D7C"/>
    <w:rsid w:val="0052217B"/>
    <w:rsid w:val="00523045"/>
    <w:rsid w:val="00523919"/>
    <w:rsid w:val="00523B25"/>
    <w:rsid w:val="005261D4"/>
    <w:rsid w:val="005263D5"/>
    <w:rsid w:val="00531DC2"/>
    <w:rsid w:val="00531E0C"/>
    <w:rsid w:val="00532635"/>
    <w:rsid w:val="00534AA2"/>
    <w:rsid w:val="00534EA4"/>
    <w:rsid w:val="00535B08"/>
    <w:rsid w:val="0053698D"/>
    <w:rsid w:val="005370BA"/>
    <w:rsid w:val="00540060"/>
    <w:rsid w:val="00542DE8"/>
    <w:rsid w:val="00546A0E"/>
    <w:rsid w:val="005508FA"/>
    <w:rsid w:val="00552996"/>
    <w:rsid w:val="00557B4F"/>
    <w:rsid w:val="00560563"/>
    <w:rsid w:val="00561A0E"/>
    <w:rsid w:val="00562B87"/>
    <w:rsid w:val="00563892"/>
    <w:rsid w:val="00564F0A"/>
    <w:rsid w:val="00565740"/>
    <w:rsid w:val="00572115"/>
    <w:rsid w:val="00572A9C"/>
    <w:rsid w:val="00572E98"/>
    <w:rsid w:val="0057444B"/>
    <w:rsid w:val="00574882"/>
    <w:rsid w:val="00574FDF"/>
    <w:rsid w:val="0057574D"/>
    <w:rsid w:val="00576A42"/>
    <w:rsid w:val="00576B3A"/>
    <w:rsid w:val="00580846"/>
    <w:rsid w:val="00586B26"/>
    <w:rsid w:val="00587B32"/>
    <w:rsid w:val="00591D61"/>
    <w:rsid w:val="0059329D"/>
    <w:rsid w:val="00593493"/>
    <w:rsid w:val="00595443"/>
    <w:rsid w:val="00595572"/>
    <w:rsid w:val="00597AD1"/>
    <w:rsid w:val="005A0164"/>
    <w:rsid w:val="005A2CB1"/>
    <w:rsid w:val="005A521D"/>
    <w:rsid w:val="005A5E83"/>
    <w:rsid w:val="005A6639"/>
    <w:rsid w:val="005B1BDE"/>
    <w:rsid w:val="005B358B"/>
    <w:rsid w:val="005B39D3"/>
    <w:rsid w:val="005B46F0"/>
    <w:rsid w:val="005B4950"/>
    <w:rsid w:val="005B5254"/>
    <w:rsid w:val="005B5936"/>
    <w:rsid w:val="005B6393"/>
    <w:rsid w:val="005B788E"/>
    <w:rsid w:val="005C00BD"/>
    <w:rsid w:val="005C6831"/>
    <w:rsid w:val="005C6D4B"/>
    <w:rsid w:val="005C7159"/>
    <w:rsid w:val="005C7AFF"/>
    <w:rsid w:val="005D1664"/>
    <w:rsid w:val="005D2D24"/>
    <w:rsid w:val="005D2D5B"/>
    <w:rsid w:val="005D3EDE"/>
    <w:rsid w:val="005D4422"/>
    <w:rsid w:val="005D4789"/>
    <w:rsid w:val="005D6BA5"/>
    <w:rsid w:val="005D72C4"/>
    <w:rsid w:val="005D7C65"/>
    <w:rsid w:val="005E2A7C"/>
    <w:rsid w:val="005E5FE0"/>
    <w:rsid w:val="005F12F8"/>
    <w:rsid w:val="005F560B"/>
    <w:rsid w:val="005F565A"/>
    <w:rsid w:val="005F6D59"/>
    <w:rsid w:val="005F7D30"/>
    <w:rsid w:val="006033FA"/>
    <w:rsid w:val="00604374"/>
    <w:rsid w:val="0060703E"/>
    <w:rsid w:val="00607437"/>
    <w:rsid w:val="006104D1"/>
    <w:rsid w:val="0061208D"/>
    <w:rsid w:val="006125FD"/>
    <w:rsid w:val="00612B6B"/>
    <w:rsid w:val="00612FA2"/>
    <w:rsid w:val="00613478"/>
    <w:rsid w:val="00615D5E"/>
    <w:rsid w:val="00621B47"/>
    <w:rsid w:val="00621FD3"/>
    <w:rsid w:val="0062481C"/>
    <w:rsid w:val="0062535D"/>
    <w:rsid w:val="00625A5D"/>
    <w:rsid w:val="00631223"/>
    <w:rsid w:val="00632233"/>
    <w:rsid w:val="00644DCE"/>
    <w:rsid w:val="0065185C"/>
    <w:rsid w:val="00660B88"/>
    <w:rsid w:val="006619EA"/>
    <w:rsid w:val="00661E38"/>
    <w:rsid w:val="0066220E"/>
    <w:rsid w:val="00662AAD"/>
    <w:rsid w:val="0066480E"/>
    <w:rsid w:val="006652FB"/>
    <w:rsid w:val="00667588"/>
    <w:rsid w:val="00670503"/>
    <w:rsid w:val="00674666"/>
    <w:rsid w:val="00676D70"/>
    <w:rsid w:val="00680144"/>
    <w:rsid w:val="00680267"/>
    <w:rsid w:val="00680627"/>
    <w:rsid w:val="0068096C"/>
    <w:rsid w:val="00680E09"/>
    <w:rsid w:val="00680FD0"/>
    <w:rsid w:val="00681CA8"/>
    <w:rsid w:val="00684224"/>
    <w:rsid w:val="006863D2"/>
    <w:rsid w:val="00690342"/>
    <w:rsid w:val="00692DED"/>
    <w:rsid w:val="006936F0"/>
    <w:rsid w:val="006936F1"/>
    <w:rsid w:val="0069554A"/>
    <w:rsid w:val="006A0533"/>
    <w:rsid w:val="006A06AC"/>
    <w:rsid w:val="006A4937"/>
    <w:rsid w:val="006B0E20"/>
    <w:rsid w:val="006B1563"/>
    <w:rsid w:val="006B17E4"/>
    <w:rsid w:val="006B1FC9"/>
    <w:rsid w:val="006B3692"/>
    <w:rsid w:val="006B6E40"/>
    <w:rsid w:val="006C368E"/>
    <w:rsid w:val="006C4D7F"/>
    <w:rsid w:val="006C7CFA"/>
    <w:rsid w:val="006D0466"/>
    <w:rsid w:val="006D10C1"/>
    <w:rsid w:val="006D2B90"/>
    <w:rsid w:val="006D4E56"/>
    <w:rsid w:val="006D798D"/>
    <w:rsid w:val="006D7A52"/>
    <w:rsid w:val="006E0513"/>
    <w:rsid w:val="006E1764"/>
    <w:rsid w:val="006E5C07"/>
    <w:rsid w:val="006F0BA7"/>
    <w:rsid w:val="006F0EEF"/>
    <w:rsid w:val="006F2781"/>
    <w:rsid w:val="006F279C"/>
    <w:rsid w:val="006F2E7F"/>
    <w:rsid w:val="006F2F35"/>
    <w:rsid w:val="006F572D"/>
    <w:rsid w:val="0070117A"/>
    <w:rsid w:val="00707B6E"/>
    <w:rsid w:val="00712815"/>
    <w:rsid w:val="0071286A"/>
    <w:rsid w:val="0071483C"/>
    <w:rsid w:val="00715CB9"/>
    <w:rsid w:val="007169EF"/>
    <w:rsid w:val="007209DF"/>
    <w:rsid w:val="00723BD4"/>
    <w:rsid w:val="00724F5D"/>
    <w:rsid w:val="00725FA8"/>
    <w:rsid w:val="00726C44"/>
    <w:rsid w:val="00736B3C"/>
    <w:rsid w:val="007423CB"/>
    <w:rsid w:val="0074433C"/>
    <w:rsid w:val="00744517"/>
    <w:rsid w:val="00744DC5"/>
    <w:rsid w:val="00745325"/>
    <w:rsid w:val="007462BB"/>
    <w:rsid w:val="00755057"/>
    <w:rsid w:val="00755DA0"/>
    <w:rsid w:val="00756AC9"/>
    <w:rsid w:val="00756E76"/>
    <w:rsid w:val="007577C6"/>
    <w:rsid w:val="00761210"/>
    <w:rsid w:val="00761818"/>
    <w:rsid w:val="00761FD5"/>
    <w:rsid w:val="007665E8"/>
    <w:rsid w:val="00766B28"/>
    <w:rsid w:val="007678E3"/>
    <w:rsid w:val="00767DD7"/>
    <w:rsid w:val="0077026F"/>
    <w:rsid w:val="0077072D"/>
    <w:rsid w:val="00776315"/>
    <w:rsid w:val="0077728F"/>
    <w:rsid w:val="00781402"/>
    <w:rsid w:val="007820F8"/>
    <w:rsid w:val="00783708"/>
    <w:rsid w:val="00783F2C"/>
    <w:rsid w:val="007858B6"/>
    <w:rsid w:val="00785FC6"/>
    <w:rsid w:val="007871F1"/>
    <w:rsid w:val="00791F2D"/>
    <w:rsid w:val="00792A6F"/>
    <w:rsid w:val="00792E45"/>
    <w:rsid w:val="0079403A"/>
    <w:rsid w:val="007966AC"/>
    <w:rsid w:val="007975A9"/>
    <w:rsid w:val="007A08C7"/>
    <w:rsid w:val="007A0F17"/>
    <w:rsid w:val="007A2CD2"/>
    <w:rsid w:val="007A3DBF"/>
    <w:rsid w:val="007A41A1"/>
    <w:rsid w:val="007A4F90"/>
    <w:rsid w:val="007A5023"/>
    <w:rsid w:val="007A6942"/>
    <w:rsid w:val="007A7249"/>
    <w:rsid w:val="007B0B78"/>
    <w:rsid w:val="007B1C7C"/>
    <w:rsid w:val="007B2B86"/>
    <w:rsid w:val="007B380A"/>
    <w:rsid w:val="007B3CF5"/>
    <w:rsid w:val="007C39DA"/>
    <w:rsid w:val="007C5EFB"/>
    <w:rsid w:val="007C79FB"/>
    <w:rsid w:val="007D3E8A"/>
    <w:rsid w:val="007D4E4A"/>
    <w:rsid w:val="007D6BFA"/>
    <w:rsid w:val="007D7A2E"/>
    <w:rsid w:val="007E3356"/>
    <w:rsid w:val="007E594F"/>
    <w:rsid w:val="007E6B06"/>
    <w:rsid w:val="007E7B9C"/>
    <w:rsid w:val="007F1FD2"/>
    <w:rsid w:val="007F3D85"/>
    <w:rsid w:val="007F520C"/>
    <w:rsid w:val="007F7BE7"/>
    <w:rsid w:val="00801A8C"/>
    <w:rsid w:val="00802693"/>
    <w:rsid w:val="00803754"/>
    <w:rsid w:val="00806F29"/>
    <w:rsid w:val="0080732F"/>
    <w:rsid w:val="00807901"/>
    <w:rsid w:val="00807DCF"/>
    <w:rsid w:val="008112D1"/>
    <w:rsid w:val="00812C6E"/>
    <w:rsid w:val="00813011"/>
    <w:rsid w:val="00813593"/>
    <w:rsid w:val="0081479D"/>
    <w:rsid w:val="008160F2"/>
    <w:rsid w:val="00820C07"/>
    <w:rsid w:val="008249C6"/>
    <w:rsid w:val="00825AC6"/>
    <w:rsid w:val="00826BA0"/>
    <w:rsid w:val="0082793D"/>
    <w:rsid w:val="008309CA"/>
    <w:rsid w:val="0083196E"/>
    <w:rsid w:val="00832D24"/>
    <w:rsid w:val="00834690"/>
    <w:rsid w:val="00836A7B"/>
    <w:rsid w:val="0083781D"/>
    <w:rsid w:val="00837E0B"/>
    <w:rsid w:val="00841127"/>
    <w:rsid w:val="0084245B"/>
    <w:rsid w:val="00842A01"/>
    <w:rsid w:val="00843184"/>
    <w:rsid w:val="008433DE"/>
    <w:rsid w:val="0084553F"/>
    <w:rsid w:val="00846888"/>
    <w:rsid w:val="00846A40"/>
    <w:rsid w:val="00847ED7"/>
    <w:rsid w:val="00850A0E"/>
    <w:rsid w:val="00854661"/>
    <w:rsid w:val="00855A9E"/>
    <w:rsid w:val="0085799D"/>
    <w:rsid w:val="008604CF"/>
    <w:rsid w:val="00860501"/>
    <w:rsid w:val="00860819"/>
    <w:rsid w:val="00863075"/>
    <w:rsid w:val="008637A8"/>
    <w:rsid w:val="008652B8"/>
    <w:rsid w:val="0087216D"/>
    <w:rsid w:val="008723C7"/>
    <w:rsid w:val="00872B5F"/>
    <w:rsid w:val="008751C3"/>
    <w:rsid w:val="00875D7B"/>
    <w:rsid w:val="00876686"/>
    <w:rsid w:val="008767B1"/>
    <w:rsid w:val="00877075"/>
    <w:rsid w:val="008819D3"/>
    <w:rsid w:val="00882831"/>
    <w:rsid w:val="008831FB"/>
    <w:rsid w:val="008843B6"/>
    <w:rsid w:val="00884A03"/>
    <w:rsid w:val="008850DF"/>
    <w:rsid w:val="00891262"/>
    <w:rsid w:val="00894EF1"/>
    <w:rsid w:val="00896DE0"/>
    <w:rsid w:val="008A0BF4"/>
    <w:rsid w:val="008A4F41"/>
    <w:rsid w:val="008A72CD"/>
    <w:rsid w:val="008B14D4"/>
    <w:rsid w:val="008B27CC"/>
    <w:rsid w:val="008B2F8D"/>
    <w:rsid w:val="008B5F89"/>
    <w:rsid w:val="008C042A"/>
    <w:rsid w:val="008C0FDB"/>
    <w:rsid w:val="008C3CC6"/>
    <w:rsid w:val="008C5B9E"/>
    <w:rsid w:val="008C5FCB"/>
    <w:rsid w:val="008C76A1"/>
    <w:rsid w:val="008C7E61"/>
    <w:rsid w:val="008D022F"/>
    <w:rsid w:val="008D1972"/>
    <w:rsid w:val="008D2AB8"/>
    <w:rsid w:val="008D32F7"/>
    <w:rsid w:val="008D5742"/>
    <w:rsid w:val="008D6752"/>
    <w:rsid w:val="008D7EC7"/>
    <w:rsid w:val="008E0939"/>
    <w:rsid w:val="008E1B82"/>
    <w:rsid w:val="008E2F93"/>
    <w:rsid w:val="008E51B6"/>
    <w:rsid w:val="008E5E0B"/>
    <w:rsid w:val="008F0AF5"/>
    <w:rsid w:val="008F4B66"/>
    <w:rsid w:val="008F66FE"/>
    <w:rsid w:val="008F7994"/>
    <w:rsid w:val="008F7AD7"/>
    <w:rsid w:val="00902170"/>
    <w:rsid w:val="00906005"/>
    <w:rsid w:val="00912F55"/>
    <w:rsid w:val="00913117"/>
    <w:rsid w:val="00914B59"/>
    <w:rsid w:val="009157F3"/>
    <w:rsid w:val="00916164"/>
    <w:rsid w:val="00916AA4"/>
    <w:rsid w:val="00917A2F"/>
    <w:rsid w:val="0092390F"/>
    <w:rsid w:val="009278CB"/>
    <w:rsid w:val="00930444"/>
    <w:rsid w:val="00933066"/>
    <w:rsid w:val="00933082"/>
    <w:rsid w:val="0093394E"/>
    <w:rsid w:val="00934209"/>
    <w:rsid w:val="00934DF8"/>
    <w:rsid w:val="009358B0"/>
    <w:rsid w:val="009371E2"/>
    <w:rsid w:val="00940488"/>
    <w:rsid w:val="00941D66"/>
    <w:rsid w:val="00943053"/>
    <w:rsid w:val="00944458"/>
    <w:rsid w:val="009457A9"/>
    <w:rsid w:val="0094667A"/>
    <w:rsid w:val="00946E97"/>
    <w:rsid w:val="0095099B"/>
    <w:rsid w:val="00952AD3"/>
    <w:rsid w:val="009534FC"/>
    <w:rsid w:val="009544E4"/>
    <w:rsid w:val="00955B7C"/>
    <w:rsid w:val="00957F80"/>
    <w:rsid w:val="00960303"/>
    <w:rsid w:val="00963034"/>
    <w:rsid w:val="009652C2"/>
    <w:rsid w:val="00965AE3"/>
    <w:rsid w:val="00966748"/>
    <w:rsid w:val="0097244A"/>
    <w:rsid w:val="00973838"/>
    <w:rsid w:val="00973ED8"/>
    <w:rsid w:val="009752CB"/>
    <w:rsid w:val="009773AF"/>
    <w:rsid w:val="00983227"/>
    <w:rsid w:val="00992A3E"/>
    <w:rsid w:val="00993DE1"/>
    <w:rsid w:val="00997290"/>
    <w:rsid w:val="00997CD9"/>
    <w:rsid w:val="009A0555"/>
    <w:rsid w:val="009A49B8"/>
    <w:rsid w:val="009A6323"/>
    <w:rsid w:val="009A70B8"/>
    <w:rsid w:val="009A76AB"/>
    <w:rsid w:val="009B00EE"/>
    <w:rsid w:val="009B0199"/>
    <w:rsid w:val="009B25CA"/>
    <w:rsid w:val="009B2F04"/>
    <w:rsid w:val="009B3F12"/>
    <w:rsid w:val="009B6B3C"/>
    <w:rsid w:val="009B7B17"/>
    <w:rsid w:val="009B7D44"/>
    <w:rsid w:val="009C1B0F"/>
    <w:rsid w:val="009C1BFD"/>
    <w:rsid w:val="009C260F"/>
    <w:rsid w:val="009C3A63"/>
    <w:rsid w:val="009C3D6E"/>
    <w:rsid w:val="009C4959"/>
    <w:rsid w:val="009C50E2"/>
    <w:rsid w:val="009C61A5"/>
    <w:rsid w:val="009C69EC"/>
    <w:rsid w:val="009D16B3"/>
    <w:rsid w:val="009D1A31"/>
    <w:rsid w:val="009D2B90"/>
    <w:rsid w:val="009D3AA1"/>
    <w:rsid w:val="009D5277"/>
    <w:rsid w:val="009D745A"/>
    <w:rsid w:val="009D773A"/>
    <w:rsid w:val="009E0D39"/>
    <w:rsid w:val="009E3702"/>
    <w:rsid w:val="009E3726"/>
    <w:rsid w:val="009E4AF2"/>
    <w:rsid w:val="009E7390"/>
    <w:rsid w:val="009F066E"/>
    <w:rsid w:val="009F22EC"/>
    <w:rsid w:val="009F383D"/>
    <w:rsid w:val="009F3FB5"/>
    <w:rsid w:val="009F4F2A"/>
    <w:rsid w:val="009F5E72"/>
    <w:rsid w:val="00A00390"/>
    <w:rsid w:val="00A006B0"/>
    <w:rsid w:val="00A01EA4"/>
    <w:rsid w:val="00A034EB"/>
    <w:rsid w:val="00A05915"/>
    <w:rsid w:val="00A074EB"/>
    <w:rsid w:val="00A07571"/>
    <w:rsid w:val="00A10040"/>
    <w:rsid w:val="00A11361"/>
    <w:rsid w:val="00A113BC"/>
    <w:rsid w:val="00A12F1F"/>
    <w:rsid w:val="00A15B27"/>
    <w:rsid w:val="00A168AC"/>
    <w:rsid w:val="00A16E5E"/>
    <w:rsid w:val="00A16ED9"/>
    <w:rsid w:val="00A22661"/>
    <w:rsid w:val="00A24C89"/>
    <w:rsid w:val="00A2685B"/>
    <w:rsid w:val="00A276FE"/>
    <w:rsid w:val="00A317E3"/>
    <w:rsid w:val="00A340D8"/>
    <w:rsid w:val="00A35AA8"/>
    <w:rsid w:val="00A35C47"/>
    <w:rsid w:val="00A40453"/>
    <w:rsid w:val="00A41774"/>
    <w:rsid w:val="00A42602"/>
    <w:rsid w:val="00A42799"/>
    <w:rsid w:val="00A4450E"/>
    <w:rsid w:val="00A45EE8"/>
    <w:rsid w:val="00A46BE1"/>
    <w:rsid w:val="00A54E29"/>
    <w:rsid w:val="00A556D1"/>
    <w:rsid w:val="00A572D2"/>
    <w:rsid w:val="00A5731F"/>
    <w:rsid w:val="00A603BA"/>
    <w:rsid w:val="00A663C3"/>
    <w:rsid w:val="00A720AE"/>
    <w:rsid w:val="00A72B2D"/>
    <w:rsid w:val="00A808F4"/>
    <w:rsid w:val="00A81AF5"/>
    <w:rsid w:val="00A83E3B"/>
    <w:rsid w:val="00A85ABF"/>
    <w:rsid w:val="00A85EBF"/>
    <w:rsid w:val="00A901A7"/>
    <w:rsid w:val="00A90A26"/>
    <w:rsid w:val="00A92505"/>
    <w:rsid w:val="00A930CC"/>
    <w:rsid w:val="00A93207"/>
    <w:rsid w:val="00A94A9C"/>
    <w:rsid w:val="00A97097"/>
    <w:rsid w:val="00A97AB9"/>
    <w:rsid w:val="00AA0DDC"/>
    <w:rsid w:val="00AA1295"/>
    <w:rsid w:val="00AA15FB"/>
    <w:rsid w:val="00AA5453"/>
    <w:rsid w:val="00AA58FE"/>
    <w:rsid w:val="00AA6402"/>
    <w:rsid w:val="00AB00E1"/>
    <w:rsid w:val="00AB0563"/>
    <w:rsid w:val="00AB2344"/>
    <w:rsid w:val="00AB3034"/>
    <w:rsid w:val="00AB3394"/>
    <w:rsid w:val="00AB4630"/>
    <w:rsid w:val="00AB52E2"/>
    <w:rsid w:val="00AB6915"/>
    <w:rsid w:val="00AB6ADD"/>
    <w:rsid w:val="00AC1DCD"/>
    <w:rsid w:val="00AC1FA2"/>
    <w:rsid w:val="00AC22CC"/>
    <w:rsid w:val="00AC26C0"/>
    <w:rsid w:val="00AC3EA2"/>
    <w:rsid w:val="00AC7B6C"/>
    <w:rsid w:val="00AD2D26"/>
    <w:rsid w:val="00AD48C4"/>
    <w:rsid w:val="00AD4F80"/>
    <w:rsid w:val="00AD65D4"/>
    <w:rsid w:val="00AD6C8E"/>
    <w:rsid w:val="00AD6CDB"/>
    <w:rsid w:val="00AD6CFB"/>
    <w:rsid w:val="00AD707A"/>
    <w:rsid w:val="00AD7BA7"/>
    <w:rsid w:val="00AE074A"/>
    <w:rsid w:val="00AE0FE3"/>
    <w:rsid w:val="00AE1587"/>
    <w:rsid w:val="00AE1C5E"/>
    <w:rsid w:val="00AE39C6"/>
    <w:rsid w:val="00AE4163"/>
    <w:rsid w:val="00AF3295"/>
    <w:rsid w:val="00AF443E"/>
    <w:rsid w:val="00AF52AC"/>
    <w:rsid w:val="00AF61BB"/>
    <w:rsid w:val="00AF6716"/>
    <w:rsid w:val="00AF7481"/>
    <w:rsid w:val="00B00A83"/>
    <w:rsid w:val="00B01234"/>
    <w:rsid w:val="00B017BA"/>
    <w:rsid w:val="00B0305C"/>
    <w:rsid w:val="00B030EF"/>
    <w:rsid w:val="00B03378"/>
    <w:rsid w:val="00B053E0"/>
    <w:rsid w:val="00B06D79"/>
    <w:rsid w:val="00B10609"/>
    <w:rsid w:val="00B108B8"/>
    <w:rsid w:val="00B113EE"/>
    <w:rsid w:val="00B11537"/>
    <w:rsid w:val="00B1356D"/>
    <w:rsid w:val="00B14BCF"/>
    <w:rsid w:val="00B164DD"/>
    <w:rsid w:val="00B1794A"/>
    <w:rsid w:val="00B212E7"/>
    <w:rsid w:val="00B22AEF"/>
    <w:rsid w:val="00B335EB"/>
    <w:rsid w:val="00B34B5F"/>
    <w:rsid w:val="00B354EC"/>
    <w:rsid w:val="00B37973"/>
    <w:rsid w:val="00B37D39"/>
    <w:rsid w:val="00B40546"/>
    <w:rsid w:val="00B42478"/>
    <w:rsid w:val="00B428DD"/>
    <w:rsid w:val="00B437C6"/>
    <w:rsid w:val="00B4383A"/>
    <w:rsid w:val="00B44BF6"/>
    <w:rsid w:val="00B450CE"/>
    <w:rsid w:val="00B45360"/>
    <w:rsid w:val="00B5316B"/>
    <w:rsid w:val="00B55CAB"/>
    <w:rsid w:val="00B61B33"/>
    <w:rsid w:val="00B62946"/>
    <w:rsid w:val="00B63D52"/>
    <w:rsid w:val="00B65850"/>
    <w:rsid w:val="00B65D4F"/>
    <w:rsid w:val="00B661F6"/>
    <w:rsid w:val="00B7179E"/>
    <w:rsid w:val="00B73196"/>
    <w:rsid w:val="00B737F9"/>
    <w:rsid w:val="00B73C71"/>
    <w:rsid w:val="00B767C6"/>
    <w:rsid w:val="00B76ED7"/>
    <w:rsid w:val="00B819D7"/>
    <w:rsid w:val="00B82CAD"/>
    <w:rsid w:val="00B8337A"/>
    <w:rsid w:val="00B92935"/>
    <w:rsid w:val="00B94234"/>
    <w:rsid w:val="00B9570E"/>
    <w:rsid w:val="00B9705D"/>
    <w:rsid w:val="00B97965"/>
    <w:rsid w:val="00BA033C"/>
    <w:rsid w:val="00BA0A82"/>
    <w:rsid w:val="00BA45B3"/>
    <w:rsid w:val="00BA6E72"/>
    <w:rsid w:val="00BA75CF"/>
    <w:rsid w:val="00BA7E8E"/>
    <w:rsid w:val="00BB1AA7"/>
    <w:rsid w:val="00BB228B"/>
    <w:rsid w:val="00BB4B8A"/>
    <w:rsid w:val="00BB5981"/>
    <w:rsid w:val="00BB726C"/>
    <w:rsid w:val="00BC1A3C"/>
    <w:rsid w:val="00BC3B78"/>
    <w:rsid w:val="00BE174E"/>
    <w:rsid w:val="00BE2EFE"/>
    <w:rsid w:val="00BE5A64"/>
    <w:rsid w:val="00BF0537"/>
    <w:rsid w:val="00BF2840"/>
    <w:rsid w:val="00BF55E3"/>
    <w:rsid w:val="00BF6440"/>
    <w:rsid w:val="00BF6852"/>
    <w:rsid w:val="00BF7194"/>
    <w:rsid w:val="00C00919"/>
    <w:rsid w:val="00C04027"/>
    <w:rsid w:val="00C05E31"/>
    <w:rsid w:val="00C06CD3"/>
    <w:rsid w:val="00C070B6"/>
    <w:rsid w:val="00C125EC"/>
    <w:rsid w:val="00C1277A"/>
    <w:rsid w:val="00C12A8D"/>
    <w:rsid w:val="00C151CF"/>
    <w:rsid w:val="00C175F4"/>
    <w:rsid w:val="00C20934"/>
    <w:rsid w:val="00C25820"/>
    <w:rsid w:val="00C30CDE"/>
    <w:rsid w:val="00C31AAE"/>
    <w:rsid w:val="00C32640"/>
    <w:rsid w:val="00C359CD"/>
    <w:rsid w:val="00C375B6"/>
    <w:rsid w:val="00C40327"/>
    <w:rsid w:val="00C40E52"/>
    <w:rsid w:val="00C410EE"/>
    <w:rsid w:val="00C41E98"/>
    <w:rsid w:val="00C439B3"/>
    <w:rsid w:val="00C44D7E"/>
    <w:rsid w:val="00C44E0C"/>
    <w:rsid w:val="00C45381"/>
    <w:rsid w:val="00C477A5"/>
    <w:rsid w:val="00C47F77"/>
    <w:rsid w:val="00C50469"/>
    <w:rsid w:val="00C513D6"/>
    <w:rsid w:val="00C52011"/>
    <w:rsid w:val="00C52D03"/>
    <w:rsid w:val="00C60F6E"/>
    <w:rsid w:val="00C61F08"/>
    <w:rsid w:val="00C62650"/>
    <w:rsid w:val="00C64E72"/>
    <w:rsid w:val="00C66EB9"/>
    <w:rsid w:val="00C67645"/>
    <w:rsid w:val="00C677B2"/>
    <w:rsid w:val="00C710BD"/>
    <w:rsid w:val="00C72B7E"/>
    <w:rsid w:val="00C7577F"/>
    <w:rsid w:val="00C76C29"/>
    <w:rsid w:val="00C80A24"/>
    <w:rsid w:val="00C82935"/>
    <w:rsid w:val="00C82A53"/>
    <w:rsid w:val="00C86453"/>
    <w:rsid w:val="00C86C35"/>
    <w:rsid w:val="00C9042C"/>
    <w:rsid w:val="00C946CD"/>
    <w:rsid w:val="00C974EF"/>
    <w:rsid w:val="00CA01FF"/>
    <w:rsid w:val="00CA15ED"/>
    <w:rsid w:val="00CA2FD3"/>
    <w:rsid w:val="00CB0EC4"/>
    <w:rsid w:val="00CB1827"/>
    <w:rsid w:val="00CB1A55"/>
    <w:rsid w:val="00CB25A3"/>
    <w:rsid w:val="00CB2821"/>
    <w:rsid w:val="00CB3A70"/>
    <w:rsid w:val="00CB4802"/>
    <w:rsid w:val="00CB5B31"/>
    <w:rsid w:val="00CB67BC"/>
    <w:rsid w:val="00CC5222"/>
    <w:rsid w:val="00CC538E"/>
    <w:rsid w:val="00CD653E"/>
    <w:rsid w:val="00CD78D2"/>
    <w:rsid w:val="00CE001D"/>
    <w:rsid w:val="00CE0F32"/>
    <w:rsid w:val="00CE2B72"/>
    <w:rsid w:val="00CE3812"/>
    <w:rsid w:val="00CE4BDC"/>
    <w:rsid w:val="00CE6463"/>
    <w:rsid w:val="00CE6A8D"/>
    <w:rsid w:val="00CF0C33"/>
    <w:rsid w:val="00CF123F"/>
    <w:rsid w:val="00CF3733"/>
    <w:rsid w:val="00D00D90"/>
    <w:rsid w:val="00D01688"/>
    <w:rsid w:val="00D019BB"/>
    <w:rsid w:val="00D04FBF"/>
    <w:rsid w:val="00D05986"/>
    <w:rsid w:val="00D05CD8"/>
    <w:rsid w:val="00D10F33"/>
    <w:rsid w:val="00D12EDD"/>
    <w:rsid w:val="00D1331F"/>
    <w:rsid w:val="00D1356D"/>
    <w:rsid w:val="00D15EC6"/>
    <w:rsid w:val="00D1625B"/>
    <w:rsid w:val="00D1771C"/>
    <w:rsid w:val="00D1772B"/>
    <w:rsid w:val="00D17824"/>
    <w:rsid w:val="00D17B0C"/>
    <w:rsid w:val="00D229F7"/>
    <w:rsid w:val="00D236C6"/>
    <w:rsid w:val="00D2399A"/>
    <w:rsid w:val="00D23BC1"/>
    <w:rsid w:val="00D30CDC"/>
    <w:rsid w:val="00D323B7"/>
    <w:rsid w:val="00D32E45"/>
    <w:rsid w:val="00D33CCB"/>
    <w:rsid w:val="00D35B74"/>
    <w:rsid w:val="00D3721F"/>
    <w:rsid w:val="00D40D8E"/>
    <w:rsid w:val="00D42688"/>
    <w:rsid w:val="00D43C56"/>
    <w:rsid w:val="00D43F60"/>
    <w:rsid w:val="00D44893"/>
    <w:rsid w:val="00D450F0"/>
    <w:rsid w:val="00D514C5"/>
    <w:rsid w:val="00D53E26"/>
    <w:rsid w:val="00D560F4"/>
    <w:rsid w:val="00D572E2"/>
    <w:rsid w:val="00D57907"/>
    <w:rsid w:val="00D60AE6"/>
    <w:rsid w:val="00D61DE6"/>
    <w:rsid w:val="00D62F17"/>
    <w:rsid w:val="00D63611"/>
    <w:rsid w:val="00D67DF9"/>
    <w:rsid w:val="00D72B46"/>
    <w:rsid w:val="00D753C2"/>
    <w:rsid w:val="00D755BE"/>
    <w:rsid w:val="00D75EE3"/>
    <w:rsid w:val="00D82B5F"/>
    <w:rsid w:val="00D84606"/>
    <w:rsid w:val="00D863F9"/>
    <w:rsid w:val="00D879D2"/>
    <w:rsid w:val="00D87EED"/>
    <w:rsid w:val="00D91E3D"/>
    <w:rsid w:val="00D9314C"/>
    <w:rsid w:val="00D9682E"/>
    <w:rsid w:val="00D96CF9"/>
    <w:rsid w:val="00D96FA8"/>
    <w:rsid w:val="00DA008B"/>
    <w:rsid w:val="00DA32CF"/>
    <w:rsid w:val="00DA5C42"/>
    <w:rsid w:val="00DB65AC"/>
    <w:rsid w:val="00DB6BF0"/>
    <w:rsid w:val="00DC1A4E"/>
    <w:rsid w:val="00DC48E5"/>
    <w:rsid w:val="00DC54B1"/>
    <w:rsid w:val="00DC5F83"/>
    <w:rsid w:val="00DD0A00"/>
    <w:rsid w:val="00DD273E"/>
    <w:rsid w:val="00DD601E"/>
    <w:rsid w:val="00DD7394"/>
    <w:rsid w:val="00DD7873"/>
    <w:rsid w:val="00DD7A55"/>
    <w:rsid w:val="00DE270F"/>
    <w:rsid w:val="00DE36C3"/>
    <w:rsid w:val="00DE3E48"/>
    <w:rsid w:val="00DE3FDD"/>
    <w:rsid w:val="00DE4B8D"/>
    <w:rsid w:val="00DE627F"/>
    <w:rsid w:val="00DF4046"/>
    <w:rsid w:val="00DF46C6"/>
    <w:rsid w:val="00DF4FDE"/>
    <w:rsid w:val="00E019C1"/>
    <w:rsid w:val="00E0238B"/>
    <w:rsid w:val="00E0465A"/>
    <w:rsid w:val="00E04BDD"/>
    <w:rsid w:val="00E05440"/>
    <w:rsid w:val="00E054B6"/>
    <w:rsid w:val="00E065A9"/>
    <w:rsid w:val="00E07A05"/>
    <w:rsid w:val="00E13394"/>
    <w:rsid w:val="00E13706"/>
    <w:rsid w:val="00E1489C"/>
    <w:rsid w:val="00E14FE6"/>
    <w:rsid w:val="00E15808"/>
    <w:rsid w:val="00E1654B"/>
    <w:rsid w:val="00E1732B"/>
    <w:rsid w:val="00E20854"/>
    <w:rsid w:val="00E20D3F"/>
    <w:rsid w:val="00E23178"/>
    <w:rsid w:val="00E239B5"/>
    <w:rsid w:val="00E2584E"/>
    <w:rsid w:val="00E26D53"/>
    <w:rsid w:val="00E3334A"/>
    <w:rsid w:val="00E340B2"/>
    <w:rsid w:val="00E34F8D"/>
    <w:rsid w:val="00E350DE"/>
    <w:rsid w:val="00E40F29"/>
    <w:rsid w:val="00E45930"/>
    <w:rsid w:val="00E4602E"/>
    <w:rsid w:val="00E460BB"/>
    <w:rsid w:val="00E472D6"/>
    <w:rsid w:val="00E52E76"/>
    <w:rsid w:val="00E54B47"/>
    <w:rsid w:val="00E55517"/>
    <w:rsid w:val="00E5686A"/>
    <w:rsid w:val="00E57556"/>
    <w:rsid w:val="00E57BF7"/>
    <w:rsid w:val="00E60407"/>
    <w:rsid w:val="00E61793"/>
    <w:rsid w:val="00E61EA8"/>
    <w:rsid w:val="00E63D46"/>
    <w:rsid w:val="00E6436F"/>
    <w:rsid w:val="00E6480B"/>
    <w:rsid w:val="00E655BE"/>
    <w:rsid w:val="00E664C1"/>
    <w:rsid w:val="00E66ABD"/>
    <w:rsid w:val="00E67673"/>
    <w:rsid w:val="00E7367B"/>
    <w:rsid w:val="00E76795"/>
    <w:rsid w:val="00E76908"/>
    <w:rsid w:val="00E83528"/>
    <w:rsid w:val="00E83DF5"/>
    <w:rsid w:val="00E8584E"/>
    <w:rsid w:val="00E9121A"/>
    <w:rsid w:val="00E92D7A"/>
    <w:rsid w:val="00E957D4"/>
    <w:rsid w:val="00E95C23"/>
    <w:rsid w:val="00E97788"/>
    <w:rsid w:val="00EA05B9"/>
    <w:rsid w:val="00EA08E4"/>
    <w:rsid w:val="00EA7E03"/>
    <w:rsid w:val="00EB1003"/>
    <w:rsid w:val="00EB1EE0"/>
    <w:rsid w:val="00EB2878"/>
    <w:rsid w:val="00EB48DA"/>
    <w:rsid w:val="00EB7063"/>
    <w:rsid w:val="00EC05F1"/>
    <w:rsid w:val="00EC07F4"/>
    <w:rsid w:val="00EC1272"/>
    <w:rsid w:val="00EC1697"/>
    <w:rsid w:val="00EC3044"/>
    <w:rsid w:val="00EC3A7A"/>
    <w:rsid w:val="00EC55A4"/>
    <w:rsid w:val="00EC5FBA"/>
    <w:rsid w:val="00EC6D9F"/>
    <w:rsid w:val="00EC6FA8"/>
    <w:rsid w:val="00EC763C"/>
    <w:rsid w:val="00ED2AEF"/>
    <w:rsid w:val="00ED34D7"/>
    <w:rsid w:val="00ED4389"/>
    <w:rsid w:val="00ED4A01"/>
    <w:rsid w:val="00ED5376"/>
    <w:rsid w:val="00ED716F"/>
    <w:rsid w:val="00EE2D69"/>
    <w:rsid w:val="00EE4C63"/>
    <w:rsid w:val="00EF24FF"/>
    <w:rsid w:val="00EF2CF2"/>
    <w:rsid w:val="00EF527C"/>
    <w:rsid w:val="00EF6920"/>
    <w:rsid w:val="00EF698A"/>
    <w:rsid w:val="00EF7B2E"/>
    <w:rsid w:val="00F0186E"/>
    <w:rsid w:val="00F11919"/>
    <w:rsid w:val="00F120CD"/>
    <w:rsid w:val="00F150B2"/>
    <w:rsid w:val="00F15267"/>
    <w:rsid w:val="00F20B1C"/>
    <w:rsid w:val="00F2272F"/>
    <w:rsid w:val="00F23257"/>
    <w:rsid w:val="00F256FB"/>
    <w:rsid w:val="00F34228"/>
    <w:rsid w:val="00F3476E"/>
    <w:rsid w:val="00F35E9C"/>
    <w:rsid w:val="00F36728"/>
    <w:rsid w:val="00F41353"/>
    <w:rsid w:val="00F41BCB"/>
    <w:rsid w:val="00F43ACF"/>
    <w:rsid w:val="00F44713"/>
    <w:rsid w:val="00F45140"/>
    <w:rsid w:val="00F4793B"/>
    <w:rsid w:val="00F61D6C"/>
    <w:rsid w:val="00F61DF2"/>
    <w:rsid w:val="00F61F01"/>
    <w:rsid w:val="00F62A11"/>
    <w:rsid w:val="00F663F6"/>
    <w:rsid w:val="00F703C7"/>
    <w:rsid w:val="00F71EDF"/>
    <w:rsid w:val="00F71F05"/>
    <w:rsid w:val="00F7292A"/>
    <w:rsid w:val="00F739E2"/>
    <w:rsid w:val="00F75CD5"/>
    <w:rsid w:val="00F768E0"/>
    <w:rsid w:val="00F8288B"/>
    <w:rsid w:val="00F84E62"/>
    <w:rsid w:val="00F861A7"/>
    <w:rsid w:val="00F864B9"/>
    <w:rsid w:val="00F8690B"/>
    <w:rsid w:val="00F86B3D"/>
    <w:rsid w:val="00F87072"/>
    <w:rsid w:val="00F90057"/>
    <w:rsid w:val="00F9095F"/>
    <w:rsid w:val="00F91C75"/>
    <w:rsid w:val="00F94036"/>
    <w:rsid w:val="00FA04FD"/>
    <w:rsid w:val="00FA08F1"/>
    <w:rsid w:val="00FA1FDC"/>
    <w:rsid w:val="00FA2692"/>
    <w:rsid w:val="00FA79B0"/>
    <w:rsid w:val="00FB03AB"/>
    <w:rsid w:val="00FB249A"/>
    <w:rsid w:val="00FB2F4F"/>
    <w:rsid w:val="00FC1509"/>
    <w:rsid w:val="00FC1559"/>
    <w:rsid w:val="00FC6E32"/>
    <w:rsid w:val="00FD4557"/>
    <w:rsid w:val="00FD5984"/>
    <w:rsid w:val="00FE0FF4"/>
    <w:rsid w:val="00FE1844"/>
    <w:rsid w:val="00FE1B5B"/>
    <w:rsid w:val="00FE3099"/>
    <w:rsid w:val="00FE495B"/>
    <w:rsid w:val="00FE50E8"/>
    <w:rsid w:val="00FE626B"/>
    <w:rsid w:val="00FF4D98"/>
    <w:rsid w:val="00FF5EFA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72BD7CFC"/>
  <w15:chartTrackingRefBased/>
  <w15:docId w15:val="{1E8A497A-A191-48F1-B5E5-EA7F26D8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B17"/>
    <w:pPr>
      <w:widowControl w:val="0"/>
      <w:jc w:val="both"/>
    </w:pPr>
    <w:rPr>
      <w:rFonts w:eastAsia="仿宋"/>
      <w:sz w:val="24"/>
    </w:rPr>
  </w:style>
  <w:style w:type="paragraph" w:styleId="1">
    <w:name w:val="heading 1"/>
    <w:basedOn w:val="a"/>
    <w:link w:val="10"/>
    <w:uiPriority w:val="9"/>
    <w:qFormat/>
    <w:rsid w:val="00067403"/>
    <w:pPr>
      <w:autoSpaceDE w:val="0"/>
      <w:autoSpaceDN w:val="0"/>
      <w:spacing w:line="480" w:lineRule="auto"/>
      <w:ind w:leftChars="100" w:left="240" w:rightChars="100" w:right="240"/>
      <w:jc w:val="center"/>
      <w:outlineLvl w:val="0"/>
    </w:pPr>
    <w:rPr>
      <w:rFonts w:ascii="仿宋" w:eastAsia="STZhongsong" w:hAnsi="仿宋" w:cs="仿宋"/>
      <w:b/>
      <w:bCs/>
      <w:kern w:val="0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85B"/>
    <w:pPr>
      <w:keepNext/>
      <w:keepLines/>
      <w:spacing w:before="260" w:after="260" w:line="416" w:lineRule="auto"/>
      <w:outlineLvl w:val="1"/>
    </w:pPr>
    <w:rPr>
      <w:rFonts w:asciiTheme="majorHAnsi" w:eastAsia="STZhongsong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2685B"/>
    <w:pPr>
      <w:keepNext/>
      <w:keepLines/>
      <w:spacing w:before="260" w:after="260" w:line="416" w:lineRule="auto"/>
      <w:outlineLvl w:val="2"/>
    </w:pPr>
    <w:rPr>
      <w:rFonts w:eastAsia="STZhongsong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7367B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7367B"/>
    <w:pPr>
      <w:keepNext/>
      <w:keepLines/>
      <w:spacing w:before="40" w:after="50" w:line="360" w:lineRule="auto"/>
      <w:ind w:left="1008" w:hanging="1008"/>
      <w:jc w:val="left"/>
      <w:outlineLvl w:val="4"/>
    </w:pPr>
    <w:rPr>
      <w:rFonts w:ascii="宋体" w:eastAsia="宋体" w:hAnsi="宋体" w:cs="Times New Roman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367B"/>
    <w:pPr>
      <w:keepNext/>
      <w:keepLines/>
      <w:spacing w:before="240" w:after="64" w:line="317" w:lineRule="auto"/>
      <w:ind w:left="1152" w:hanging="1152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67B"/>
    <w:pPr>
      <w:keepNext/>
      <w:keepLines/>
      <w:spacing w:before="240" w:after="64" w:line="317" w:lineRule="auto"/>
      <w:ind w:left="1296" w:hanging="1296"/>
      <w:outlineLvl w:val="6"/>
    </w:pPr>
    <w:rPr>
      <w:rFonts w:eastAsia="宋体"/>
      <w:b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67B"/>
    <w:pPr>
      <w:keepNext/>
      <w:keepLines/>
      <w:spacing w:before="240" w:after="64" w:line="317" w:lineRule="auto"/>
      <w:ind w:left="1440" w:hanging="1440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67B"/>
    <w:pPr>
      <w:keepNext/>
      <w:keepLines/>
      <w:spacing w:before="240" w:after="64" w:line="317" w:lineRule="auto"/>
      <w:ind w:left="1584" w:hanging="1584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217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217B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17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17BE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067403"/>
    <w:rPr>
      <w:rFonts w:ascii="仿宋" w:eastAsia="STZhongsong" w:hAnsi="仿宋" w:cs="仿宋"/>
      <w:b/>
      <w:bCs/>
      <w:kern w:val="0"/>
      <w:sz w:val="44"/>
      <w:szCs w:val="32"/>
    </w:rPr>
  </w:style>
  <w:style w:type="character" w:customStyle="1" w:styleId="20">
    <w:name w:val="标题 2 字符"/>
    <w:basedOn w:val="a0"/>
    <w:link w:val="2"/>
    <w:uiPriority w:val="9"/>
    <w:qFormat/>
    <w:rsid w:val="00A2685B"/>
    <w:rPr>
      <w:rFonts w:asciiTheme="majorHAnsi" w:eastAsia="STZhongsong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A2685B"/>
    <w:rPr>
      <w:rFonts w:eastAsia="STZhongsong"/>
      <w:b/>
      <w:bCs/>
      <w:sz w:val="28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015F6B"/>
    <w:pPr>
      <w:keepNext/>
      <w:keepLines/>
      <w:widowControl/>
      <w:autoSpaceDE/>
      <w:autoSpaceDN/>
      <w:spacing w:before="240" w:line="259" w:lineRule="auto"/>
      <w:ind w:leftChars="0" w:left="0" w:rightChars="0" w:righ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</w:rPr>
  </w:style>
  <w:style w:type="paragraph" w:styleId="TOC1">
    <w:name w:val="toc 1"/>
    <w:basedOn w:val="a"/>
    <w:next w:val="a"/>
    <w:autoRedefine/>
    <w:uiPriority w:val="39"/>
    <w:unhideWhenUsed/>
    <w:qFormat/>
    <w:rsid w:val="00015F6B"/>
  </w:style>
  <w:style w:type="paragraph" w:styleId="TOC2">
    <w:name w:val="toc 2"/>
    <w:basedOn w:val="a"/>
    <w:next w:val="a"/>
    <w:autoRedefine/>
    <w:uiPriority w:val="39"/>
    <w:unhideWhenUsed/>
    <w:qFormat/>
    <w:rsid w:val="00015F6B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qFormat/>
    <w:rsid w:val="00015F6B"/>
    <w:pPr>
      <w:ind w:leftChars="400" w:left="840"/>
    </w:pPr>
  </w:style>
  <w:style w:type="character" w:styleId="a7">
    <w:name w:val="Hyperlink"/>
    <w:basedOn w:val="a0"/>
    <w:uiPriority w:val="99"/>
    <w:unhideWhenUsed/>
    <w:qFormat/>
    <w:rsid w:val="00015F6B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E3334A"/>
    <w:pPr>
      <w:ind w:firstLineChars="200" w:firstLine="420"/>
    </w:pPr>
  </w:style>
  <w:style w:type="table" w:styleId="aa">
    <w:name w:val="Table Grid"/>
    <w:basedOn w:val="a1"/>
    <w:uiPriority w:val="39"/>
    <w:qFormat/>
    <w:rsid w:val="00AA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AA58F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1">
    <w:name w:val="Grid Table 4 Accent 1"/>
    <w:basedOn w:val="a1"/>
    <w:uiPriority w:val="49"/>
    <w:rsid w:val="00AA58F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5">
    <w:name w:val="Grid Table 4 Accent 5"/>
    <w:basedOn w:val="a1"/>
    <w:uiPriority w:val="49"/>
    <w:rsid w:val="00AA58F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40">
    <w:name w:val="标题 4 字符"/>
    <w:basedOn w:val="a0"/>
    <w:link w:val="4"/>
    <w:uiPriority w:val="9"/>
    <w:qFormat/>
    <w:rsid w:val="00E7367B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sid w:val="00E7367B"/>
    <w:rPr>
      <w:rFonts w:ascii="宋体" w:eastAsia="宋体" w:hAnsi="宋体" w:cs="Times New Roman"/>
      <w:b/>
      <w:bCs/>
      <w:sz w:val="24"/>
      <w:szCs w:val="24"/>
    </w:rPr>
  </w:style>
  <w:style w:type="character" w:customStyle="1" w:styleId="60">
    <w:name w:val="标题 6 字符"/>
    <w:basedOn w:val="a0"/>
    <w:link w:val="6"/>
    <w:uiPriority w:val="9"/>
    <w:qFormat/>
    <w:rsid w:val="00E7367B"/>
    <w:rPr>
      <w:rFonts w:ascii="Arial" w:eastAsia="黑体" w:hAnsi="Arial"/>
      <w:b/>
      <w:sz w:val="24"/>
    </w:rPr>
  </w:style>
  <w:style w:type="character" w:customStyle="1" w:styleId="70">
    <w:name w:val="标题 7 字符"/>
    <w:basedOn w:val="a0"/>
    <w:link w:val="7"/>
    <w:uiPriority w:val="9"/>
    <w:semiHidden/>
    <w:qFormat/>
    <w:rsid w:val="00E7367B"/>
    <w:rPr>
      <w:rFonts w:eastAsia="宋体"/>
      <w:b/>
      <w:sz w:val="24"/>
    </w:rPr>
  </w:style>
  <w:style w:type="character" w:customStyle="1" w:styleId="80">
    <w:name w:val="标题 8 字符"/>
    <w:basedOn w:val="a0"/>
    <w:link w:val="8"/>
    <w:uiPriority w:val="9"/>
    <w:semiHidden/>
    <w:qFormat/>
    <w:rsid w:val="00E7367B"/>
    <w:rPr>
      <w:rFonts w:ascii="Arial" w:eastAsia="黑体" w:hAnsi="Arial"/>
      <w:sz w:val="24"/>
    </w:rPr>
  </w:style>
  <w:style w:type="character" w:customStyle="1" w:styleId="90">
    <w:name w:val="标题 9 字符"/>
    <w:basedOn w:val="a0"/>
    <w:link w:val="9"/>
    <w:uiPriority w:val="9"/>
    <w:semiHidden/>
    <w:qFormat/>
    <w:rsid w:val="00E7367B"/>
    <w:rPr>
      <w:rFonts w:ascii="Arial" w:eastAsia="黑体" w:hAnsi="Arial"/>
    </w:rPr>
  </w:style>
  <w:style w:type="paragraph" w:styleId="TOC7">
    <w:name w:val="toc 7"/>
    <w:basedOn w:val="a"/>
    <w:next w:val="a"/>
    <w:uiPriority w:val="39"/>
    <w:unhideWhenUsed/>
    <w:qFormat/>
    <w:rsid w:val="00E7367B"/>
    <w:pPr>
      <w:ind w:leftChars="1200" w:left="2520"/>
    </w:pPr>
    <w:rPr>
      <w:rFonts w:ascii="Times New Roman" w:eastAsia="宋体" w:hAnsi="Times New Roman" w:cs="Times New Roman"/>
      <w:sz w:val="21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E7367B"/>
    <w:rPr>
      <w:rFonts w:ascii="宋体" w:eastAsia="宋体" w:hAnsi="Times New Roman" w:cs="Times New Roman"/>
      <w:sz w:val="18"/>
      <w:szCs w:val="18"/>
    </w:rPr>
  </w:style>
  <w:style w:type="character" w:customStyle="1" w:styleId="ac">
    <w:name w:val="文档结构图 字符"/>
    <w:basedOn w:val="a0"/>
    <w:link w:val="ab"/>
    <w:uiPriority w:val="99"/>
    <w:semiHidden/>
    <w:qFormat/>
    <w:rsid w:val="00E7367B"/>
    <w:rPr>
      <w:rFonts w:ascii="宋体" w:eastAsia="宋体" w:hAnsi="Times New Roman" w:cs="Times New Roman"/>
      <w:sz w:val="18"/>
      <w:szCs w:val="18"/>
    </w:rPr>
  </w:style>
  <w:style w:type="paragraph" w:styleId="TOC5">
    <w:name w:val="toc 5"/>
    <w:basedOn w:val="a"/>
    <w:next w:val="a"/>
    <w:uiPriority w:val="39"/>
    <w:unhideWhenUsed/>
    <w:qFormat/>
    <w:rsid w:val="00E7367B"/>
    <w:pPr>
      <w:ind w:leftChars="800" w:left="1680"/>
    </w:pPr>
    <w:rPr>
      <w:rFonts w:ascii="Times New Roman" w:eastAsia="宋体" w:hAnsi="Times New Roman" w:cs="Times New Roman"/>
      <w:sz w:val="21"/>
      <w:szCs w:val="20"/>
    </w:rPr>
  </w:style>
  <w:style w:type="paragraph" w:styleId="TOC8">
    <w:name w:val="toc 8"/>
    <w:basedOn w:val="a"/>
    <w:next w:val="a"/>
    <w:uiPriority w:val="39"/>
    <w:unhideWhenUsed/>
    <w:qFormat/>
    <w:rsid w:val="00E7367B"/>
    <w:pPr>
      <w:ind w:leftChars="1400" w:left="2940"/>
    </w:pPr>
    <w:rPr>
      <w:rFonts w:ascii="Times New Roman" w:eastAsia="宋体" w:hAnsi="Times New Roman" w:cs="Times New Roman"/>
      <w:sz w:val="21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qFormat/>
    <w:rsid w:val="00E7367B"/>
    <w:pPr>
      <w:ind w:leftChars="2500" w:left="10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ae">
    <w:name w:val="日期 字符"/>
    <w:basedOn w:val="a0"/>
    <w:link w:val="ad"/>
    <w:uiPriority w:val="99"/>
    <w:semiHidden/>
    <w:qFormat/>
    <w:rsid w:val="00E7367B"/>
    <w:rPr>
      <w:rFonts w:ascii="Times New Roman" w:eastAsia="宋体" w:hAnsi="Times New Roman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7367B"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qFormat/>
    <w:rsid w:val="00E7367B"/>
    <w:rPr>
      <w:rFonts w:ascii="Times New Roman" w:eastAsia="宋体" w:hAnsi="Times New Roman" w:cs="Times New Roman"/>
      <w:sz w:val="18"/>
      <w:szCs w:val="18"/>
    </w:rPr>
  </w:style>
  <w:style w:type="paragraph" w:styleId="TOC4">
    <w:name w:val="toc 4"/>
    <w:basedOn w:val="a"/>
    <w:next w:val="a"/>
    <w:uiPriority w:val="39"/>
    <w:unhideWhenUsed/>
    <w:qFormat/>
    <w:rsid w:val="00E7367B"/>
    <w:pPr>
      <w:ind w:leftChars="600" w:left="1260"/>
    </w:pPr>
    <w:rPr>
      <w:rFonts w:ascii="Times New Roman" w:eastAsia="宋体" w:hAnsi="Times New Roman" w:cs="Times New Roman"/>
      <w:sz w:val="21"/>
      <w:szCs w:val="20"/>
    </w:rPr>
  </w:style>
  <w:style w:type="paragraph" w:styleId="TOC6">
    <w:name w:val="toc 6"/>
    <w:basedOn w:val="a"/>
    <w:next w:val="a"/>
    <w:uiPriority w:val="39"/>
    <w:unhideWhenUsed/>
    <w:qFormat/>
    <w:rsid w:val="00E7367B"/>
    <w:pPr>
      <w:ind w:leftChars="1000" w:left="2100"/>
    </w:pPr>
    <w:rPr>
      <w:rFonts w:ascii="Times New Roman" w:eastAsia="宋体" w:hAnsi="Times New Roman" w:cs="Times New Roman"/>
      <w:sz w:val="21"/>
      <w:szCs w:val="20"/>
    </w:rPr>
  </w:style>
  <w:style w:type="paragraph" w:styleId="TOC9">
    <w:name w:val="toc 9"/>
    <w:basedOn w:val="a"/>
    <w:next w:val="a"/>
    <w:uiPriority w:val="39"/>
    <w:unhideWhenUsed/>
    <w:qFormat/>
    <w:rsid w:val="00E7367B"/>
    <w:pPr>
      <w:ind w:leftChars="1600" w:left="3360"/>
    </w:pPr>
    <w:rPr>
      <w:rFonts w:ascii="Times New Roman" w:eastAsia="宋体" w:hAnsi="Times New Roman" w:cs="Times New Roman"/>
      <w:sz w:val="21"/>
      <w:szCs w:val="20"/>
    </w:rPr>
  </w:style>
  <w:style w:type="paragraph" w:styleId="21">
    <w:name w:val="Body Text 2"/>
    <w:basedOn w:val="a"/>
    <w:link w:val="22"/>
    <w:qFormat/>
    <w:rsid w:val="00E7367B"/>
    <w:pPr>
      <w:jc w:val="center"/>
    </w:pPr>
    <w:rPr>
      <w:rFonts w:ascii="Times New Roman" w:eastAsia="隶书" w:hAnsi="Times New Roman" w:cs="Times New Roman"/>
      <w:sz w:val="84"/>
      <w:szCs w:val="96"/>
    </w:rPr>
  </w:style>
  <w:style w:type="character" w:customStyle="1" w:styleId="22">
    <w:name w:val="正文文本 2 字符"/>
    <w:basedOn w:val="a0"/>
    <w:link w:val="21"/>
    <w:qFormat/>
    <w:rsid w:val="00E7367B"/>
    <w:rPr>
      <w:rFonts w:ascii="Times New Roman" w:eastAsia="隶书" w:hAnsi="Times New Roman" w:cs="Times New Roman"/>
      <w:sz w:val="84"/>
      <w:szCs w:val="96"/>
    </w:rPr>
  </w:style>
  <w:style w:type="paragraph" w:styleId="HTML">
    <w:name w:val="HTML Preformatted"/>
    <w:basedOn w:val="a"/>
    <w:link w:val="HTML0"/>
    <w:qFormat/>
    <w:rsid w:val="00E736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Cs w:val="24"/>
    </w:rPr>
  </w:style>
  <w:style w:type="character" w:customStyle="1" w:styleId="HTML0">
    <w:name w:val="HTML 预设格式 字符"/>
    <w:basedOn w:val="a0"/>
    <w:link w:val="HTML"/>
    <w:qFormat/>
    <w:rsid w:val="00E7367B"/>
    <w:rPr>
      <w:rFonts w:ascii="Arial" w:eastAsia="宋体" w:hAnsi="Arial" w:cs="Arial"/>
      <w:kern w:val="0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E736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f2">
    <w:name w:val="Title"/>
    <w:basedOn w:val="a"/>
    <w:next w:val="a"/>
    <w:link w:val="af3"/>
    <w:uiPriority w:val="10"/>
    <w:qFormat/>
    <w:rsid w:val="00E7367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af3">
    <w:name w:val="标题 字符"/>
    <w:basedOn w:val="a0"/>
    <w:link w:val="af2"/>
    <w:uiPriority w:val="10"/>
    <w:qFormat/>
    <w:rsid w:val="00E7367B"/>
    <w:rPr>
      <w:rFonts w:asciiTheme="majorHAnsi" w:eastAsia="宋体" w:hAnsiTheme="majorHAnsi" w:cstheme="majorBidi"/>
      <w:b/>
      <w:bCs/>
      <w:sz w:val="24"/>
      <w:szCs w:val="32"/>
    </w:rPr>
  </w:style>
  <w:style w:type="character" w:styleId="af4">
    <w:name w:val="Strong"/>
    <w:basedOn w:val="a0"/>
    <w:uiPriority w:val="22"/>
    <w:qFormat/>
    <w:rsid w:val="00E7367B"/>
    <w:rPr>
      <w:b/>
      <w:bCs/>
    </w:rPr>
  </w:style>
  <w:style w:type="character" w:styleId="af5">
    <w:name w:val="page number"/>
    <w:basedOn w:val="a0"/>
    <w:uiPriority w:val="99"/>
    <w:unhideWhenUsed/>
    <w:qFormat/>
    <w:rsid w:val="00E7367B"/>
  </w:style>
  <w:style w:type="character" w:styleId="af6">
    <w:name w:val="FollowedHyperlink"/>
    <w:basedOn w:val="a0"/>
    <w:uiPriority w:val="99"/>
    <w:semiHidden/>
    <w:unhideWhenUsed/>
    <w:qFormat/>
    <w:rsid w:val="00E7367B"/>
    <w:rPr>
      <w:color w:val="954F72" w:themeColor="followedHyperlink"/>
      <w:u w:val="single"/>
    </w:rPr>
  </w:style>
  <w:style w:type="paragraph" w:customStyle="1" w:styleId="11">
    <w:name w:val="列出段落1"/>
    <w:basedOn w:val="a"/>
    <w:uiPriority w:val="34"/>
    <w:qFormat/>
    <w:rsid w:val="00E7367B"/>
    <w:pPr>
      <w:ind w:firstLineChars="200" w:firstLine="420"/>
    </w:pPr>
    <w:rPr>
      <w:rFonts w:ascii="Calibri" w:eastAsia="宋体" w:hAnsi="Calibri" w:cs="Times New Roman"/>
      <w:sz w:val="21"/>
      <w:szCs w:val="20"/>
    </w:rPr>
  </w:style>
  <w:style w:type="paragraph" w:customStyle="1" w:styleId="Default">
    <w:name w:val="Default"/>
    <w:qFormat/>
    <w:rsid w:val="00E7367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style93">
    <w:name w:val="style93"/>
    <w:basedOn w:val="a"/>
    <w:qFormat/>
    <w:rsid w:val="00E7367B"/>
    <w:pPr>
      <w:widowControl/>
      <w:spacing w:before="100" w:beforeAutospacing="1" w:after="100" w:afterAutospacing="1" w:line="360" w:lineRule="auto"/>
      <w:ind w:hanging="11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41">
    <w:name w:val="正文文本 (4)_"/>
    <w:basedOn w:val="a0"/>
    <w:link w:val="42"/>
    <w:qFormat/>
    <w:rsid w:val="00E7367B"/>
    <w:rPr>
      <w:rFonts w:ascii="MingLiU" w:eastAsia="MingLiU" w:hAnsi="MingLiU" w:cs="MingLiU"/>
      <w:shd w:val="clear" w:color="auto" w:fill="FFFFFF"/>
    </w:rPr>
  </w:style>
  <w:style w:type="paragraph" w:customStyle="1" w:styleId="42">
    <w:name w:val="正文文本 (4)"/>
    <w:basedOn w:val="a"/>
    <w:link w:val="41"/>
    <w:rsid w:val="00E7367B"/>
    <w:pPr>
      <w:shd w:val="clear" w:color="auto" w:fill="FFFFFF"/>
      <w:spacing w:after="300" w:line="0" w:lineRule="atLeast"/>
      <w:ind w:hanging="640"/>
      <w:jc w:val="center"/>
    </w:pPr>
    <w:rPr>
      <w:rFonts w:ascii="MingLiU" w:eastAsia="MingLiU" w:hAnsi="MingLiU" w:cs="MingLiU"/>
      <w:sz w:val="21"/>
    </w:rPr>
  </w:style>
  <w:style w:type="character" w:customStyle="1" w:styleId="31">
    <w:name w:val="标题 #3_"/>
    <w:basedOn w:val="a0"/>
    <w:link w:val="32"/>
    <w:rsid w:val="00E7367B"/>
    <w:rPr>
      <w:rFonts w:ascii="MingLiU" w:eastAsia="MingLiU" w:hAnsi="MingLiU" w:cs="MingLiU"/>
      <w:spacing w:val="20"/>
      <w:sz w:val="28"/>
      <w:szCs w:val="28"/>
      <w:shd w:val="clear" w:color="auto" w:fill="FFFFFF"/>
    </w:rPr>
  </w:style>
  <w:style w:type="paragraph" w:customStyle="1" w:styleId="32">
    <w:name w:val="标题 #3"/>
    <w:basedOn w:val="a"/>
    <w:link w:val="31"/>
    <w:rsid w:val="00E7367B"/>
    <w:pPr>
      <w:shd w:val="clear" w:color="auto" w:fill="FFFFFF"/>
      <w:spacing w:before="360" w:after="360" w:line="0" w:lineRule="atLeast"/>
      <w:outlineLvl w:val="2"/>
    </w:pPr>
    <w:rPr>
      <w:rFonts w:ascii="MingLiU" w:eastAsia="MingLiU" w:hAnsi="MingLiU" w:cs="MingLiU"/>
      <w:spacing w:val="20"/>
      <w:sz w:val="28"/>
      <w:szCs w:val="28"/>
    </w:rPr>
  </w:style>
  <w:style w:type="character" w:customStyle="1" w:styleId="313pt">
    <w:name w:val="标题 #3 + 13 pt"/>
    <w:basedOn w:val="31"/>
    <w:qFormat/>
    <w:rsid w:val="00E7367B"/>
    <w:rPr>
      <w:rFonts w:ascii="MingLiU" w:eastAsia="MingLiU" w:hAnsi="MingLiU" w:cs="MingLiU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3">
    <w:name w:val="正文文本 (2)_"/>
    <w:basedOn w:val="a0"/>
    <w:qFormat/>
    <w:rsid w:val="00E7367B"/>
    <w:rPr>
      <w:rFonts w:ascii="MingLiU" w:eastAsia="MingLiU" w:hAnsi="MingLiU" w:cs="MingLiU"/>
      <w:u w:val="none"/>
    </w:rPr>
  </w:style>
  <w:style w:type="character" w:customStyle="1" w:styleId="4BookAntiqua">
    <w:name w:val="正文文本 (4) + Book Antiqua"/>
    <w:basedOn w:val="41"/>
    <w:qFormat/>
    <w:rsid w:val="00E7367B"/>
    <w:rPr>
      <w:rFonts w:ascii="Book Antiqua" w:eastAsia="Book Antiqua" w:hAnsi="Book Antiqua" w:cs="Book Antiqua"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24">
    <w:name w:val="正文文本 (2)"/>
    <w:basedOn w:val="23"/>
    <w:qFormat/>
    <w:rsid w:val="00E7367B"/>
    <w:rPr>
      <w:rFonts w:ascii="MingLiU" w:eastAsia="MingLiU" w:hAnsi="MingLiU" w:cs="MingLiU"/>
      <w:color w:val="000000"/>
      <w:spacing w:val="0"/>
      <w:w w:val="100"/>
      <w:position w:val="0"/>
      <w:sz w:val="24"/>
      <w:szCs w:val="24"/>
      <w:u w:val="none"/>
      <w:lang w:val="zh-TW" w:eastAsia="zh-TW" w:bidi="zh-TW"/>
    </w:rPr>
  </w:style>
  <w:style w:type="character" w:customStyle="1" w:styleId="a9">
    <w:name w:val="列表段落 字符"/>
    <w:link w:val="a8"/>
    <w:uiPriority w:val="34"/>
    <w:qFormat/>
    <w:locked/>
    <w:rsid w:val="00E7367B"/>
    <w:rPr>
      <w:rFonts w:eastAsia="仿宋"/>
      <w:sz w:val="24"/>
    </w:rPr>
  </w:style>
  <w:style w:type="character" w:styleId="af7">
    <w:name w:val="Placeholder Text"/>
    <w:basedOn w:val="a0"/>
    <w:uiPriority w:val="99"/>
    <w:semiHidden/>
    <w:qFormat/>
    <w:rsid w:val="00E7367B"/>
    <w:rPr>
      <w:color w:val="808080"/>
    </w:rPr>
  </w:style>
  <w:style w:type="paragraph" w:customStyle="1" w:styleId="NormalNew">
    <w:name w:val="Normal New"/>
    <w:qFormat/>
    <w:rsid w:val="00E7367B"/>
    <w:pPr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ormalNewNewNewNewNewNewNew">
    <w:name w:val="Normal New New New New New New New"/>
    <w:rsid w:val="00E7367B"/>
    <w:pPr>
      <w:widowControl w:val="0"/>
    </w:pPr>
    <w:rPr>
      <w:rFonts w:ascii="Times New Roman" w:eastAsia="Times New Roman" w:hAnsi="Times New Roman" w:cs="Times New Roman" w:hint="eastAsia"/>
      <w:color w:val="000000"/>
      <w:kern w:val="0"/>
      <w:sz w:val="24"/>
      <w:szCs w:val="20"/>
      <w:lang w:val="zh-TW" w:eastAsia="zh-TW"/>
    </w:rPr>
  </w:style>
  <w:style w:type="paragraph" w:customStyle="1" w:styleId="12">
    <w:name w:val="正文1"/>
    <w:qFormat/>
    <w:rsid w:val="00E7367B"/>
    <w:pPr>
      <w:jc w:val="both"/>
    </w:pPr>
    <w:rPr>
      <w:rFonts w:ascii="Times New Roman" w:eastAsia="Times New Roman" w:hAnsi="Times New Roman" w:cs="Times New Roman" w:hint="eastAsia"/>
      <w:color w:val="000000"/>
      <w:kern w:val="0"/>
      <w:sz w:val="24"/>
      <w:szCs w:val="20"/>
      <w:lang w:val="zh-TW" w:eastAsia="zh-TW"/>
    </w:rPr>
  </w:style>
  <w:style w:type="paragraph" w:customStyle="1" w:styleId="NormalNewNewNewNewNewNew">
    <w:name w:val="Normal New New New New New New"/>
    <w:qFormat/>
    <w:rsid w:val="00E7367B"/>
    <w:pPr>
      <w:widowControl w:val="0"/>
    </w:pPr>
    <w:rPr>
      <w:rFonts w:ascii="Times New Roman" w:eastAsia="Times New Roman" w:hAnsi="Times New Roman" w:cs="Times New Roman" w:hint="eastAsia"/>
      <w:color w:val="000000"/>
      <w:kern w:val="0"/>
      <w:sz w:val="24"/>
      <w:szCs w:val="20"/>
      <w:lang w:val="zh-TW" w:eastAsia="zh-TW"/>
    </w:rPr>
  </w:style>
  <w:style w:type="paragraph" w:customStyle="1" w:styleId="TOC10">
    <w:name w:val="TOC 标题1"/>
    <w:basedOn w:val="1"/>
    <w:next w:val="a"/>
    <w:uiPriority w:val="39"/>
    <w:unhideWhenUsed/>
    <w:qFormat/>
    <w:rsid w:val="00E7367B"/>
    <w:pPr>
      <w:keepNext/>
      <w:keepLines/>
      <w:widowControl/>
      <w:autoSpaceDE/>
      <w:autoSpaceDN/>
      <w:spacing w:before="240" w:line="259" w:lineRule="auto"/>
      <w:ind w:leftChars="0" w:left="0" w:rightChars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</w:rPr>
  </w:style>
  <w:style w:type="character" w:customStyle="1" w:styleId="13">
    <w:name w:val="未处理的提及1"/>
    <w:basedOn w:val="a0"/>
    <w:uiPriority w:val="99"/>
    <w:semiHidden/>
    <w:unhideWhenUsed/>
    <w:qFormat/>
    <w:rsid w:val="00E7367B"/>
    <w:rPr>
      <w:color w:val="605E5C"/>
      <w:shd w:val="clear" w:color="auto" w:fill="E1DFDD"/>
    </w:rPr>
  </w:style>
  <w:style w:type="paragraph" w:customStyle="1" w:styleId="Bodytext1">
    <w:name w:val="Body text|1"/>
    <w:basedOn w:val="a"/>
    <w:qFormat/>
    <w:rsid w:val="00E7367B"/>
    <w:pPr>
      <w:spacing w:line="415" w:lineRule="auto"/>
      <w:ind w:firstLine="400"/>
    </w:pPr>
    <w:rPr>
      <w:rFonts w:ascii="MingLiU" w:eastAsia="MingLiU" w:hAnsi="MingLiU" w:cs="MingLiU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18D8-8192-47C3-A1EB-97780DAC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1</Pages>
  <Words>4944</Words>
  <Characters>28187</Characters>
  <Application>Microsoft Office Word</Application>
  <DocSecurity>0</DocSecurity>
  <Lines>234</Lines>
  <Paragraphs>66</Paragraphs>
  <ScaleCrop>false</ScaleCrop>
  <Company/>
  <LinksUpToDate>false</LinksUpToDate>
  <CharactersWithSpaces>33065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BIMer i</dc:creator>
  <cp:keywords/>
  <dc:description/>
  <cp:lastModifiedBy>鹏</cp:lastModifiedBy>
  <cp:revision>3549</cp:revision>
  <dcterms:created xsi:type="dcterms:W3CDTF">2022-04-11T14:02:00Z</dcterms:created>
  <dcterms:modified xsi:type="dcterms:W3CDTF">2022-06-26T13:42:00Z</dcterms:modified>
</cp:coreProperties>
</file>